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1B8059DE"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#121</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DE262B">
        <w:rPr>
          <w:rFonts w:ascii="Arial" w:hAnsi="Arial"/>
          <w:b/>
          <w:sz w:val="24"/>
          <w:szCs w:val="24"/>
        </w:rPr>
        <w:t>3734</w:t>
      </w:r>
    </w:p>
    <w:p w14:paraId="4A83D821" w14:textId="3000E817"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St Julian</w:t>
      </w:r>
      <w:r w:rsidR="00B62856">
        <w:rPr>
          <w:rFonts w:ascii="Arial" w:hAnsi="Arial"/>
          <w:b/>
          <w:sz w:val="24"/>
          <w:szCs w:val="24"/>
          <w:lang w:val="en-US"/>
        </w:rPr>
        <w:t>'s</w:t>
      </w:r>
      <w:r>
        <w:rPr>
          <w:rFonts w:ascii="Arial" w:hAnsi="Arial"/>
          <w:b/>
          <w:sz w:val="24"/>
          <w:szCs w:val="24"/>
          <w:lang w:val="en-US"/>
        </w:rPr>
        <w:t>, Malta, May 19</w:t>
      </w:r>
      <w:r w:rsidRPr="000B4853">
        <w:rPr>
          <w:rFonts w:ascii="Arial" w:hAnsi="Arial"/>
          <w:b/>
          <w:sz w:val="24"/>
          <w:szCs w:val="24"/>
          <w:vertAlign w:val="superscript"/>
          <w:lang w:val="en-US"/>
        </w:rPr>
        <w:t>th</w:t>
      </w:r>
      <w:r>
        <w:rPr>
          <w:rFonts w:ascii="Arial" w:hAnsi="Arial"/>
          <w:b/>
          <w:sz w:val="24"/>
          <w:szCs w:val="24"/>
          <w:lang w:val="en-US"/>
        </w:rPr>
        <w:t xml:space="preserve"> - 23</w:t>
      </w:r>
      <w:r>
        <w:rPr>
          <w:rFonts w:ascii="Arial" w:hAnsi="Arial"/>
          <w:b/>
          <w:sz w:val="24"/>
          <w:szCs w:val="24"/>
          <w:vertAlign w:val="superscript"/>
          <w:lang w:val="en-US"/>
        </w:rPr>
        <w:t>rd</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8461A8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bookmarkStart w:id="1" w:name="_Hlk195617489"/>
      <w:r w:rsidR="00D42DC9" w:rsidRPr="00D42DC9">
        <w:rPr>
          <w:rFonts w:ascii="Arial" w:hAnsi="Arial" w:cs="Arial"/>
          <w:b/>
          <w:sz w:val="24"/>
          <w:szCs w:val="24"/>
        </w:rPr>
        <w:t>Physical channels design – modulation aspects</w:t>
      </w:r>
      <w:r w:rsidR="00D42DC9">
        <w:rPr>
          <w:rFonts w:ascii="Arial" w:hAnsi="Arial" w:cs="Arial"/>
          <w:b/>
          <w:sz w:val="24"/>
          <w:szCs w:val="24"/>
        </w:rPr>
        <w:t xml:space="preserve"> </w:t>
      </w:r>
      <w:r w:rsidR="000B4853">
        <w:rPr>
          <w:rFonts w:ascii="Arial" w:hAnsi="Arial" w:cs="Arial"/>
          <w:b/>
          <w:sz w:val="24"/>
          <w:szCs w:val="24"/>
        </w:rPr>
        <w:t xml:space="preserve">for </w:t>
      </w:r>
      <w:proofErr w:type="spellStart"/>
      <w:r w:rsidR="000B4853">
        <w:rPr>
          <w:rFonts w:ascii="Arial" w:hAnsi="Arial" w:cs="Arial"/>
          <w:b/>
          <w:sz w:val="24"/>
          <w:szCs w:val="24"/>
        </w:rPr>
        <w:t>AIoT</w:t>
      </w:r>
      <w:bookmarkEnd w:id="1"/>
      <w:proofErr w:type="spellEnd"/>
    </w:p>
    <w:p w14:paraId="529C67FA" w14:textId="37DB2051"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D42DC9">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3DDD4095" w:rsidR="005057F7" w:rsidRPr="004631DD" w:rsidRDefault="006E32CB" w:rsidP="006E32CB">
      <w:pPr>
        <w:pStyle w:val="ListParagraph"/>
        <w:spacing w:before="120" w:after="120"/>
        <w:ind w:left="0"/>
        <w:contextualSpacing w:val="0"/>
        <w:jc w:val="both"/>
        <w:rPr>
          <w:lang w:val="en-US"/>
        </w:rPr>
      </w:pPr>
      <w:bookmarkStart w:id="2" w:name="_Hlk525462591"/>
      <w:r w:rsidRPr="004631DD">
        <w:rPr>
          <w:lang w:val="en-US"/>
        </w:rPr>
        <w:t>In Rel-1</w:t>
      </w:r>
      <w:r w:rsidR="00675A26">
        <w:rPr>
          <w:lang w:val="en-US"/>
        </w:rPr>
        <w:t xml:space="preserve">9 a study item on Ambient IoT (AIoT) was concluded with the results captured in [1]. At RAN#106 a new work item was approved [2]. </w:t>
      </w:r>
      <w:r w:rsidR="00B355BC">
        <w:rPr>
          <w:lang w:val="en-US"/>
        </w:rPr>
        <w:t>Our companion contribution</w:t>
      </w:r>
      <w:r w:rsidR="004653F9">
        <w:rPr>
          <w:lang w:val="en-US"/>
        </w:rPr>
        <w:t>s</w:t>
      </w:r>
      <w:r w:rsidR="00B355BC">
        <w:rPr>
          <w:lang w:val="en-US"/>
        </w:rPr>
        <w:t xml:space="preserve"> </w:t>
      </w:r>
      <w:proofErr w:type="gramStart"/>
      <w:r w:rsidR="00B355BC">
        <w:rPr>
          <w:lang w:val="en-US"/>
        </w:rPr>
        <w:t>discusses</w:t>
      </w:r>
      <w:proofErr w:type="gramEnd"/>
      <w:r w:rsidR="00B355BC">
        <w:rPr>
          <w:lang w:val="en-US"/>
        </w:rPr>
        <w:t xml:space="preserve"> our view on signals</w:t>
      </w:r>
      <w:r w:rsidR="004653F9">
        <w:rPr>
          <w:lang w:val="en-US"/>
        </w:rPr>
        <w:t xml:space="preserve"> and other aspects</w:t>
      </w:r>
      <w:r w:rsidR="00B355BC">
        <w:rPr>
          <w:lang w:val="en-US"/>
        </w:rPr>
        <w:t xml:space="preserve"> for A-IoT design [3</w:t>
      </w:r>
      <w:r w:rsidR="004653F9">
        <w:rPr>
          <w:lang w:val="en-US"/>
        </w:rPr>
        <w:t>-4</w:t>
      </w:r>
      <w:proofErr w:type="gramStart"/>
      <w:r w:rsidR="00B355BC">
        <w:rPr>
          <w:lang w:val="en-US"/>
        </w:rPr>
        <w:t>].</w:t>
      </w:r>
      <w:r w:rsidRPr="004631DD">
        <w:rPr>
          <w:lang w:val="en-US"/>
        </w:rPr>
        <w:t>This</w:t>
      </w:r>
      <w:proofErr w:type="gramEnd"/>
      <w:r w:rsidRPr="004631DD">
        <w:rPr>
          <w:lang w:val="en-US"/>
        </w:rPr>
        <w:t xml:space="preserve"> contribution discusse</w:t>
      </w:r>
      <w:r w:rsidR="00FD40A2">
        <w:rPr>
          <w:lang w:val="en-US"/>
        </w:rPr>
        <w:t>s</w:t>
      </w:r>
      <w:r w:rsidRPr="004631DD">
        <w:rPr>
          <w:lang w:val="en-US"/>
        </w:rPr>
        <w:t xml:space="preserve"> our views related to </w:t>
      </w:r>
      <w:r w:rsidR="00BE1F4F">
        <w:rPr>
          <w:lang w:val="en-US"/>
        </w:rPr>
        <w:t>other aspects</w:t>
      </w:r>
      <w:r w:rsidR="00675A26">
        <w:rPr>
          <w:lang w:val="en-US"/>
        </w:rPr>
        <w:t xml:space="preserve"> for </w:t>
      </w:r>
      <w:proofErr w:type="spellStart"/>
      <w:r w:rsidR="00675A26">
        <w:rPr>
          <w:lang w:val="en-US"/>
        </w:rPr>
        <w:t>AIoT</w:t>
      </w:r>
      <w:proofErr w:type="spellEnd"/>
      <w:r w:rsidRPr="004631DD">
        <w:rPr>
          <w:lang w:val="en-US"/>
        </w:rPr>
        <w:t xml:space="preserve">. The </w:t>
      </w:r>
      <w:r w:rsidR="00675A26">
        <w:rPr>
          <w:lang w:val="en-US"/>
        </w:rPr>
        <w:t xml:space="preserve">relevant </w:t>
      </w:r>
      <w:r w:rsidRPr="004631DD">
        <w:rPr>
          <w:lang w:val="en-US"/>
        </w:rPr>
        <w:t>objective</w:t>
      </w:r>
      <w:r w:rsidR="00675A26">
        <w:rPr>
          <w:lang w:val="en-US"/>
        </w:rPr>
        <w:t>s</w:t>
      </w:r>
      <w:r w:rsidRPr="004631DD">
        <w:rPr>
          <w:lang w:val="en-US"/>
        </w:rPr>
        <w:t xml:space="preserve"> in the WID </w:t>
      </w:r>
      <w:r w:rsidR="00675A26">
        <w:rPr>
          <w:lang w:val="en-US"/>
        </w:rPr>
        <w:t>are</w:t>
      </w:r>
      <w:r w:rsidRPr="004631DD">
        <w:rPr>
          <w:lang w:val="en-US"/>
        </w:rPr>
        <w:t>:</w:t>
      </w:r>
    </w:p>
    <w:p w14:paraId="1C95D197" w14:textId="77777777" w:rsidR="00675A26" w:rsidRPr="007111C7" w:rsidRDefault="00675A26" w:rsidP="00675A26">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675A26">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675A26">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FB632D">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FB632D">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5469237B" w14:textId="77777777" w:rsidR="00FB632D" w:rsidRDefault="00FB632D" w:rsidP="00FB632D">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FB632D">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FB632D">
      <w:pPr>
        <w:numPr>
          <w:ilvl w:val="2"/>
          <w:numId w:val="14"/>
        </w:numPr>
        <w:spacing w:after="120"/>
        <w:ind w:right="-96"/>
        <w:jc w:val="both"/>
        <w:rPr>
          <w:lang w:val="en-US" w:eastAsia="ja-JP"/>
        </w:rPr>
      </w:pPr>
      <w:r>
        <w:rPr>
          <w:lang w:val="en-US" w:eastAsia="ja-JP"/>
        </w:rPr>
        <w:t>Either the Manchester line code in TR 38.769 or no line code (one to be down-selected); and</w:t>
      </w:r>
    </w:p>
    <w:p w14:paraId="691B4055" w14:textId="77777777" w:rsidR="00FB632D" w:rsidRPr="007111C7" w:rsidRDefault="00FB632D" w:rsidP="00FB632D">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FB632D">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FB632D">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FB632D">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2"/>
    <w:p w14:paraId="28FDA2B2" w14:textId="3084C799" w:rsidR="00AC26A9" w:rsidRPr="00AC26A9" w:rsidRDefault="009C4AC0" w:rsidP="00AC26A9">
      <w:pPr>
        <w:pStyle w:val="Heading1"/>
        <w:rPr>
          <w:lang w:val="en-US"/>
        </w:rPr>
      </w:pPr>
      <w:r w:rsidRPr="003A74B1">
        <w:rPr>
          <w:lang w:val="en-US"/>
        </w:rPr>
        <w:t>Discussion</w:t>
      </w:r>
      <w:bookmarkStart w:id="3" w:name="_Hlk4137067"/>
      <w:bookmarkStart w:id="4" w:name="_Hlk520894743"/>
      <w:bookmarkStart w:id="5" w:name="_Hlk7596973"/>
      <w:bookmarkStart w:id="6" w:name="_Hlk525462634"/>
      <w:bookmarkStart w:id="7" w:name="Proposal98262"/>
      <w:bookmarkStart w:id="8" w:name="Proposal38119"/>
    </w:p>
    <w:p w14:paraId="312E1133" w14:textId="37F137CA" w:rsidR="004653F9" w:rsidRDefault="004653F9" w:rsidP="004653F9">
      <w:pPr>
        <w:pStyle w:val="Heading2"/>
        <w:ind w:left="576"/>
      </w:pPr>
      <w:r>
        <w:t xml:space="preserve">M values for CAP  </w:t>
      </w:r>
    </w:p>
    <w:p w14:paraId="30A01CCD" w14:textId="1E836E7E" w:rsidR="00DB49BC" w:rsidRPr="00DB49BC" w:rsidRDefault="00DB49BC" w:rsidP="004653F9">
      <w:r w:rsidRPr="00DB49BC">
        <w:t>During</w:t>
      </w:r>
      <w:r>
        <w:t xml:space="preserve"> the last RAN1 meeting some progress was reached on the M values for the PRDCH</w:t>
      </w:r>
      <w:r w:rsidR="002A09B9">
        <w:t xml:space="preserve"> based on the following agreement.</w:t>
      </w:r>
    </w:p>
    <w:p w14:paraId="75E753FC" w14:textId="097DBB2B" w:rsidR="004653F9" w:rsidRPr="0033769A" w:rsidRDefault="004653F9" w:rsidP="004653F9">
      <w:r w:rsidRPr="0033769A">
        <w:rPr>
          <w:highlight w:val="green"/>
        </w:rPr>
        <w:t>Agreement</w:t>
      </w:r>
    </w:p>
    <w:p w14:paraId="468DD638" w14:textId="77777777" w:rsidR="004653F9" w:rsidRPr="0033769A" w:rsidRDefault="004653F9" w:rsidP="004653F9">
      <w:r w:rsidRPr="0033769A">
        <w:rPr>
          <w:rFonts w:eastAsiaTheme="minorEastAsia"/>
          <w:lang w:eastAsia="zh-CN"/>
        </w:rPr>
        <w:t>For R2D, at least for PRDCH, the set of M values is {</w:t>
      </w:r>
      <w:r w:rsidRPr="0033769A">
        <w:t>2, 6, 12, 24}</w:t>
      </w:r>
    </w:p>
    <w:p w14:paraId="4A5FFCEF" w14:textId="77777777" w:rsidR="004653F9" w:rsidRPr="0033769A" w:rsidRDefault="004653F9" w:rsidP="002A09B9">
      <w:pPr>
        <w:numPr>
          <w:ilvl w:val="0"/>
          <w:numId w:val="16"/>
        </w:numPr>
        <w:overflowPunct/>
        <w:autoSpaceDE/>
        <w:autoSpaceDN/>
        <w:adjustRightInd/>
        <w:spacing w:after="0"/>
        <w:ind w:left="1080"/>
        <w:jc w:val="both"/>
        <w:textAlignment w:val="auto"/>
        <w:rPr>
          <w:rFonts w:eastAsia="DengXian"/>
          <w:lang w:eastAsia="zh-CN"/>
        </w:rPr>
      </w:pPr>
      <w:r w:rsidRPr="0033769A">
        <w:rPr>
          <w:rFonts w:eastAsia="DengXian" w:hint="eastAsia"/>
          <w:lang w:eastAsia="zh-CN"/>
        </w:rPr>
        <w:t>F</w:t>
      </w:r>
      <w:r w:rsidRPr="0033769A">
        <w:rPr>
          <w:rFonts w:eastAsia="DengXian"/>
          <w:lang w:eastAsia="zh-CN"/>
        </w:rPr>
        <w:t>FS: whether/how CAP use same M values set as PRDCH</w:t>
      </w:r>
    </w:p>
    <w:p w14:paraId="78E04409" w14:textId="77777777" w:rsidR="004653F9" w:rsidRDefault="004653F9" w:rsidP="004653F9"/>
    <w:p w14:paraId="35348680" w14:textId="688DA8C5" w:rsidR="002A09B9" w:rsidRDefault="002A09B9" w:rsidP="004653F9">
      <w:r>
        <w:lastRenderedPageBreak/>
        <w:t xml:space="preserve">The remaining issue to be discussed is what M values apply to the CAP of the R-TAS as well. In our view the purpose of the CAP is to enable the A-IoT device to estimate the M value of the PRDCH. </w:t>
      </w:r>
    </w:p>
    <w:p w14:paraId="4A799452" w14:textId="553DB098" w:rsidR="002A09B9" w:rsidRDefault="002A09B9" w:rsidP="004653F9">
      <w:r w:rsidRPr="002A09B9">
        <w:rPr>
          <w:b/>
          <w:bCs/>
        </w:rPr>
        <w:t xml:space="preserve">Observation </w:t>
      </w:r>
      <w:r w:rsidR="0066552B">
        <w:rPr>
          <w:b/>
          <w:bCs/>
        </w:rPr>
        <w:t>1</w:t>
      </w:r>
      <w:r>
        <w:t xml:space="preserve">: The A-IoT device determines the M value of the PRDCH based on the corresponding CAP. </w:t>
      </w:r>
    </w:p>
    <w:p w14:paraId="6CF71371" w14:textId="77777777" w:rsidR="002A09B9" w:rsidRDefault="002A09B9" w:rsidP="004653F9">
      <w:r>
        <w:t xml:space="preserve">We don’t see any big benefit to complicate the design by having a complex mapping between the M value of the CAP and the M value of the PRDCH. In our view, the device should determine the M value of the CAP based on the sequence of the CAP being fixed and the supported set of M values. The M value of the CAP that the device determines can then be directly used as the M value of the subsequent PRDCH. As such the same set of M values for the CAP should be supported and the M value of the CAP and subsequent PRDCH should be the same. </w:t>
      </w:r>
    </w:p>
    <w:p w14:paraId="523620BC" w14:textId="0A9EAE9B" w:rsidR="002A09B9" w:rsidRDefault="002A09B9" w:rsidP="004653F9">
      <w:r w:rsidRPr="002A09B9">
        <w:rPr>
          <w:b/>
          <w:bCs/>
        </w:rPr>
        <w:t xml:space="preserve">Proposal </w:t>
      </w:r>
      <w:r w:rsidR="0066552B">
        <w:rPr>
          <w:b/>
          <w:bCs/>
        </w:rPr>
        <w:t>1</w:t>
      </w:r>
      <w:r>
        <w:t xml:space="preserve">: For the CAP the set of M values is {2, 6, 12, 24} and the M value of the CAP is the same as the M value of the associated PRDCH.  </w:t>
      </w:r>
    </w:p>
    <w:p w14:paraId="000AFA20" w14:textId="4B265084" w:rsidR="004653F9" w:rsidRDefault="004653F9" w:rsidP="004653F9">
      <w:pPr>
        <w:pStyle w:val="Heading2"/>
        <w:ind w:left="576"/>
      </w:pPr>
      <w:r>
        <w:t xml:space="preserve">CP handling methods   </w:t>
      </w:r>
    </w:p>
    <w:p w14:paraId="163AEF6E" w14:textId="01415744" w:rsidR="00F935D6" w:rsidRPr="00F935D6" w:rsidRDefault="00F935D6" w:rsidP="004653F9">
      <w:pPr>
        <w:pStyle w:val="0Maintext"/>
        <w:rPr>
          <w:lang w:eastAsia="zh-CN"/>
        </w:rPr>
      </w:pPr>
      <w:r w:rsidRPr="00F935D6">
        <w:rPr>
          <w:lang w:eastAsia="zh-CN"/>
        </w:rPr>
        <w:t>The CP handling method for R2D signals has been extensively discussed during the last few RAN1 meetings.</w:t>
      </w:r>
      <w:r>
        <w:rPr>
          <w:lang w:eastAsia="zh-CN"/>
        </w:rPr>
        <w:t xml:space="preserve"> At RAN1 #120-bis good progress was reached with the following two agreements: </w:t>
      </w:r>
      <w:r w:rsidRPr="00F935D6">
        <w:rPr>
          <w:lang w:eastAsia="zh-CN"/>
        </w:rPr>
        <w:t xml:space="preserve"> </w:t>
      </w:r>
    </w:p>
    <w:p w14:paraId="6C46EDF0" w14:textId="77777777" w:rsidR="00F935D6" w:rsidRDefault="00F935D6" w:rsidP="004653F9">
      <w:pPr>
        <w:pStyle w:val="0Maintext"/>
        <w:rPr>
          <w:highlight w:val="green"/>
          <w:lang w:eastAsia="zh-CN"/>
        </w:rPr>
      </w:pPr>
    </w:p>
    <w:p w14:paraId="15DB9465" w14:textId="0E1351EF" w:rsidR="004653F9" w:rsidRDefault="004653F9" w:rsidP="004653F9">
      <w:pPr>
        <w:pStyle w:val="0Maintext"/>
        <w:rPr>
          <w:lang w:eastAsia="zh-CN"/>
        </w:rPr>
      </w:pPr>
      <w:r w:rsidRPr="0037784C">
        <w:rPr>
          <w:highlight w:val="green"/>
          <w:lang w:eastAsia="zh-CN"/>
        </w:rPr>
        <w:t>Agreement</w:t>
      </w:r>
    </w:p>
    <w:p w14:paraId="23D89A78" w14:textId="77777777" w:rsidR="004653F9" w:rsidRPr="0037784C" w:rsidRDefault="004653F9" w:rsidP="004653F9">
      <w:pPr>
        <w:rPr>
          <w:rFonts w:eastAsiaTheme="minorEastAsia"/>
          <w:lang w:eastAsia="zh-CN"/>
        </w:rPr>
      </w:pPr>
      <w:r w:rsidRPr="0037784C">
        <w:rPr>
          <w:rFonts w:eastAsiaTheme="minorEastAsia"/>
          <w:lang w:eastAsia="zh-CN"/>
        </w:rPr>
        <w:t>For further down-selection among CP handing which retains subcarrier orthogonality, at least for PRDCH, at least Method Type 1 is supported</w:t>
      </w:r>
    </w:p>
    <w:p w14:paraId="47AAB4C7" w14:textId="77777777" w:rsidR="004653F9" w:rsidRPr="004653F9" w:rsidRDefault="004653F9" w:rsidP="002A09B9">
      <w:pPr>
        <w:pStyle w:val="ListParagraph"/>
        <w:numPr>
          <w:ilvl w:val="0"/>
          <w:numId w:val="16"/>
        </w:numPr>
        <w:overflowPunct/>
        <w:autoSpaceDE/>
        <w:autoSpaceDN/>
        <w:adjustRightInd/>
        <w:spacing w:after="0"/>
        <w:jc w:val="both"/>
        <w:textAlignment w:val="auto"/>
        <w:rPr>
          <w:rFonts w:eastAsiaTheme="minorEastAsia"/>
          <w:lang w:eastAsia="zh-CN"/>
        </w:rPr>
      </w:pPr>
      <w:r w:rsidRPr="004653F9">
        <w:rPr>
          <w:rFonts w:eastAsiaTheme="minorEastAsia"/>
          <w:lang w:eastAsia="zh-CN"/>
        </w:rPr>
        <w:t>For supported M values &lt;= 12</w:t>
      </w:r>
    </w:p>
    <w:p w14:paraId="7AE5FF32" w14:textId="77777777" w:rsidR="004653F9" w:rsidRPr="004653F9" w:rsidRDefault="004653F9" w:rsidP="002A09B9">
      <w:pPr>
        <w:pStyle w:val="ListParagraph"/>
        <w:numPr>
          <w:ilvl w:val="1"/>
          <w:numId w:val="16"/>
        </w:numPr>
        <w:overflowPunct/>
        <w:autoSpaceDE/>
        <w:autoSpaceDN/>
        <w:adjustRightInd/>
        <w:spacing w:after="0"/>
        <w:jc w:val="both"/>
        <w:textAlignment w:val="auto"/>
        <w:rPr>
          <w:rFonts w:eastAsiaTheme="minorEastAsia"/>
          <w:lang w:eastAsia="zh-CN"/>
        </w:rPr>
      </w:pPr>
      <w:r w:rsidRPr="004653F9">
        <w:rPr>
          <w:rFonts w:eastAsiaTheme="minorEastAsia"/>
          <w:lang w:eastAsia="zh-CN"/>
        </w:rPr>
        <w:t>RAN1 will not further pursue additional CP handling design</w:t>
      </w:r>
    </w:p>
    <w:p w14:paraId="647C1740" w14:textId="77777777" w:rsidR="004653F9" w:rsidRPr="004653F9" w:rsidRDefault="004653F9" w:rsidP="002A09B9">
      <w:pPr>
        <w:pStyle w:val="ListParagraph"/>
        <w:numPr>
          <w:ilvl w:val="0"/>
          <w:numId w:val="16"/>
        </w:numPr>
        <w:overflowPunct/>
        <w:autoSpaceDE/>
        <w:autoSpaceDN/>
        <w:adjustRightInd/>
        <w:spacing w:after="0"/>
        <w:jc w:val="both"/>
        <w:textAlignment w:val="auto"/>
        <w:rPr>
          <w:rFonts w:eastAsiaTheme="minorEastAsia"/>
          <w:lang w:eastAsia="zh-CN"/>
        </w:rPr>
      </w:pPr>
      <w:r w:rsidRPr="004653F9">
        <w:rPr>
          <w:rFonts w:eastAsiaTheme="minorEastAsia"/>
          <w:lang w:eastAsia="zh-CN"/>
        </w:rPr>
        <w:t>For supported M values &gt; 12</w:t>
      </w:r>
    </w:p>
    <w:p w14:paraId="0794D648" w14:textId="77777777" w:rsidR="004653F9" w:rsidRPr="004653F9" w:rsidRDefault="004653F9" w:rsidP="002A09B9">
      <w:pPr>
        <w:pStyle w:val="ListParagraph"/>
        <w:numPr>
          <w:ilvl w:val="1"/>
          <w:numId w:val="16"/>
        </w:numPr>
        <w:overflowPunct/>
        <w:autoSpaceDE/>
        <w:autoSpaceDN/>
        <w:adjustRightInd/>
        <w:spacing w:after="0"/>
        <w:jc w:val="both"/>
        <w:textAlignment w:val="auto"/>
        <w:rPr>
          <w:rFonts w:eastAsiaTheme="minorEastAsia"/>
          <w:lang w:eastAsia="zh-CN"/>
        </w:rPr>
      </w:pPr>
      <w:r w:rsidRPr="004653F9">
        <w:rPr>
          <w:rFonts w:eastAsiaTheme="minorEastAsia"/>
          <w:lang w:eastAsia="zh-CN"/>
        </w:rPr>
        <w:t xml:space="preserve">RAN1 will further </w:t>
      </w:r>
      <w:proofErr w:type="gramStart"/>
      <w:r w:rsidRPr="004653F9">
        <w:rPr>
          <w:rFonts w:eastAsiaTheme="minorEastAsia"/>
          <w:lang w:eastAsia="zh-CN"/>
        </w:rPr>
        <w:t>down-select</w:t>
      </w:r>
      <w:proofErr w:type="gramEnd"/>
      <w:r w:rsidRPr="004653F9">
        <w:rPr>
          <w:rFonts w:eastAsiaTheme="minorEastAsia"/>
          <w:lang w:eastAsia="zh-CN"/>
        </w:rPr>
        <w:t xml:space="preserve"> one from </w:t>
      </w:r>
      <w:r w:rsidRPr="004653F9">
        <w:rPr>
          <w:rFonts w:eastAsiaTheme="minorEastAsia" w:hint="eastAsia"/>
          <w:lang w:eastAsia="zh-CN"/>
        </w:rPr>
        <w:t>t</w:t>
      </w:r>
      <w:r w:rsidRPr="004653F9">
        <w:rPr>
          <w:rFonts w:eastAsiaTheme="minorEastAsia"/>
          <w:lang w:eastAsia="zh-CN"/>
        </w:rPr>
        <w:t>he followings</w:t>
      </w:r>
    </w:p>
    <w:p w14:paraId="73ED4E70" w14:textId="77777777" w:rsidR="004653F9" w:rsidRPr="004653F9" w:rsidRDefault="004653F9" w:rsidP="002A09B9">
      <w:pPr>
        <w:pStyle w:val="ListParagraph"/>
        <w:numPr>
          <w:ilvl w:val="2"/>
          <w:numId w:val="16"/>
        </w:numPr>
        <w:overflowPunct/>
        <w:autoSpaceDE/>
        <w:autoSpaceDN/>
        <w:adjustRightInd/>
        <w:spacing w:after="0"/>
        <w:jc w:val="both"/>
        <w:textAlignment w:val="auto"/>
        <w:rPr>
          <w:rFonts w:eastAsiaTheme="minorEastAsia"/>
          <w:lang w:eastAsia="zh-CN"/>
        </w:rPr>
      </w:pPr>
      <w:r w:rsidRPr="004653F9">
        <w:rPr>
          <w:rFonts w:eastAsiaTheme="minorEastAsia"/>
          <w:lang w:eastAsia="zh-CN"/>
        </w:rPr>
        <w:t>Option 1: Candidate 3 of M2-1-1 (as per agreements from RAN1#120)</w:t>
      </w:r>
    </w:p>
    <w:p w14:paraId="543699C6" w14:textId="77777777" w:rsidR="004653F9" w:rsidRPr="004653F9" w:rsidRDefault="004653F9" w:rsidP="002A09B9">
      <w:pPr>
        <w:pStyle w:val="ListParagraph"/>
        <w:numPr>
          <w:ilvl w:val="3"/>
          <w:numId w:val="16"/>
        </w:numPr>
        <w:overflowPunct/>
        <w:autoSpaceDE/>
        <w:autoSpaceDN/>
        <w:adjustRightInd/>
        <w:spacing w:after="0"/>
        <w:jc w:val="both"/>
        <w:textAlignment w:val="auto"/>
        <w:rPr>
          <w:rFonts w:eastAsiaTheme="minorEastAsia"/>
          <w:lang w:bidi="he-IL"/>
        </w:rPr>
      </w:pPr>
      <w:r w:rsidRPr="004653F9">
        <w:rPr>
          <w:rFonts w:eastAsiaTheme="minorEastAsia"/>
          <w:lang w:bidi="he-IL"/>
        </w:rPr>
        <w:t>Insert padding chips only at the end OOK chips of OFDM symbol</w:t>
      </w:r>
    </w:p>
    <w:p w14:paraId="0931D9A0" w14:textId="1A8AA708" w:rsidR="004653F9" w:rsidRPr="004653F9" w:rsidRDefault="004653F9" w:rsidP="002A09B9">
      <w:pPr>
        <w:pStyle w:val="ListParagraph"/>
        <w:numPr>
          <w:ilvl w:val="2"/>
          <w:numId w:val="16"/>
        </w:numPr>
        <w:overflowPunct/>
        <w:autoSpaceDE/>
        <w:autoSpaceDN/>
        <w:adjustRightInd/>
        <w:spacing w:after="0"/>
        <w:jc w:val="both"/>
        <w:textAlignment w:val="auto"/>
        <w:rPr>
          <w:rFonts w:eastAsiaTheme="minorEastAsia"/>
          <w:lang w:bidi="he-IL"/>
        </w:rPr>
      </w:pPr>
      <w:r w:rsidRPr="004653F9">
        <w:rPr>
          <w:rFonts w:eastAsiaTheme="minorEastAsia"/>
          <w:lang w:eastAsia="zh-CN"/>
        </w:rPr>
        <w:t>Option 3: RAN1 will not further pursue additional CP handling design</w:t>
      </w:r>
    </w:p>
    <w:p w14:paraId="1B3C9F56" w14:textId="77777777" w:rsidR="004653F9" w:rsidRDefault="004653F9" w:rsidP="004653F9">
      <w:pPr>
        <w:rPr>
          <w:rFonts w:eastAsiaTheme="minorEastAsia"/>
          <w:lang w:eastAsia="zh-CN"/>
        </w:rPr>
      </w:pPr>
    </w:p>
    <w:p w14:paraId="1C9CC91E" w14:textId="77777777" w:rsidR="004653F9" w:rsidRPr="00895199" w:rsidRDefault="004653F9" w:rsidP="004653F9">
      <w:pPr>
        <w:rPr>
          <w:rFonts w:eastAsiaTheme="minorEastAsia"/>
          <w:lang w:eastAsia="zh-CN"/>
        </w:rPr>
      </w:pPr>
      <w:r w:rsidRPr="00895199">
        <w:rPr>
          <w:rFonts w:eastAsiaTheme="minorEastAsia"/>
          <w:highlight w:val="green"/>
          <w:lang w:eastAsia="zh-CN"/>
        </w:rPr>
        <w:t>Agreement</w:t>
      </w:r>
    </w:p>
    <w:p w14:paraId="45DC43D0" w14:textId="77777777" w:rsidR="004653F9" w:rsidRPr="000B62AB" w:rsidRDefault="004653F9" w:rsidP="004653F9">
      <w:pPr>
        <w:rPr>
          <w:rFonts w:eastAsiaTheme="minorEastAsia"/>
          <w:lang w:eastAsia="zh-CN"/>
        </w:rPr>
      </w:pPr>
      <w:r w:rsidRPr="000B62AB">
        <w:rPr>
          <w:rFonts w:eastAsiaTheme="minorEastAsia"/>
          <w:lang w:eastAsia="zh-CN"/>
        </w:rPr>
        <w:t xml:space="preserve">For the below agreement, further update on the </w:t>
      </w:r>
      <w:r w:rsidRPr="000B62AB">
        <w:rPr>
          <w:rFonts w:eastAsiaTheme="minorEastAsia"/>
          <w:color w:val="FF0000"/>
          <w:u w:val="single"/>
          <w:lang w:eastAsia="zh-CN"/>
        </w:rPr>
        <w:t>followings</w:t>
      </w:r>
    </w:p>
    <w:p w14:paraId="2E225A15" w14:textId="77777777" w:rsidR="004653F9" w:rsidRPr="002A6D9C" w:rsidRDefault="004653F9" w:rsidP="004653F9">
      <w:pPr>
        <w:pStyle w:val="0Maintext"/>
        <w:ind w:leftChars="100" w:left="200"/>
        <w:rPr>
          <w:lang w:eastAsia="zh-CN"/>
        </w:rPr>
      </w:pPr>
      <w:r w:rsidRPr="002A6D9C">
        <w:rPr>
          <w:highlight w:val="green"/>
          <w:lang w:eastAsia="zh-CN"/>
        </w:rPr>
        <w:t>Agreement</w:t>
      </w:r>
    </w:p>
    <w:p w14:paraId="76E69119" w14:textId="77777777" w:rsidR="004653F9" w:rsidRPr="002A6D9C" w:rsidRDefault="004653F9" w:rsidP="004653F9">
      <w:pPr>
        <w:ind w:leftChars="100" w:left="200"/>
        <w:rPr>
          <w:rFonts w:eastAsiaTheme="minorEastAsia"/>
          <w:lang w:eastAsia="zh-CN"/>
        </w:rPr>
      </w:pPr>
      <w:r w:rsidRPr="002A6D9C">
        <w:rPr>
          <w:rFonts w:eastAsiaTheme="minorEastAsia"/>
          <w:lang w:eastAsia="zh-CN"/>
        </w:rPr>
        <w:t>For further down-selection among CP handing which retains subcarrier orthogonality, at least for PRDCH, at least Method Type 1 is supported</w:t>
      </w:r>
    </w:p>
    <w:p w14:paraId="06595223" w14:textId="77777777" w:rsidR="004653F9" w:rsidRPr="002A6D9C" w:rsidRDefault="004653F9" w:rsidP="002A09B9">
      <w:pPr>
        <w:numPr>
          <w:ilvl w:val="0"/>
          <w:numId w:val="16"/>
        </w:numPr>
        <w:overflowPunct/>
        <w:autoSpaceDE/>
        <w:autoSpaceDN/>
        <w:adjustRightInd/>
        <w:spacing w:after="0"/>
        <w:ind w:leftChars="460" w:left="1280"/>
        <w:jc w:val="both"/>
        <w:textAlignment w:val="auto"/>
        <w:rPr>
          <w:rFonts w:eastAsiaTheme="minorEastAsia"/>
          <w:lang w:eastAsia="zh-CN"/>
        </w:rPr>
      </w:pPr>
      <w:r w:rsidRPr="002A6D9C">
        <w:rPr>
          <w:rFonts w:eastAsiaTheme="minorEastAsia"/>
          <w:lang w:eastAsia="zh-CN"/>
        </w:rPr>
        <w:t>For supported M values &lt;= 12</w:t>
      </w:r>
    </w:p>
    <w:p w14:paraId="2BB0CB7A" w14:textId="77777777" w:rsidR="004653F9" w:rsidRPr="002A6D9C" w:rsidRDefault="004653F9" w:rsidP="002A09B9">
      <w:pPr>
        <w:numPr>
          <w:ilvl w:val="1"/>
          <w:numId w:val="16"/>
        </w:numPr>
        <w:overflowPunct/>
        <w:autoSpaceDE/>
        <w:autoSpaceDN/>
        <w:adjustRightInd/>
        <w:spacing w:after="0"/>
        <w:ind w:leftChars="820" w:left="2000"/>
        <w:jc w:val="both"/>
        <w:textAlignment w:val="auto"/>
        <w:rPr>
          <w:rFonts w:eastAsiaTheme="minorEastAsia"/>
          <w:lang w:eastAsia="zh-CN"/>
        </w:rPr>
      </w:pPr>
      <w:r w:rsidRPr="002A6D9C">
        <w:rPr>
          <w:rFonts w:eastAsiaTheme="minorEastAsia"/>
          <w:lang w:eastAsia="zh-CN"/>
        </w:rPr>
        <w:t>RAN1 will not further pursue additional CP handling design</w:t>
      </w:r>
    </w:p>
    <w:p w14:paraId="387ADB17" w14:textId="77777777" w:rsidR="004653F9" w:rsidRPr="002A6D9C" w:rsidRDefault="004653F9" w:rsidP="002A09B9">
      <w:pPr>
        <w:numPr>
          <w:ilvl w:val="0"/>
          <w:numId w:val="16"/>
        </w:numPr>
        <w:overflowPunct/>
        <w:autoSpaceDE/>
        <w:autoSpaceDN/>
        <w:adjustRightInd/>
        <w:spacing w:after="0"/>
        <w:ind w:leftChars="460" w:left="1280"/>
        <w:jc w:val="both"/>
        <w:textAlignment w:val="auto"/>
        <w:rPr>
          <w:rFonts w:eastAsiaTheme="minorEastAsia"/>
          <w:lang w:eastAsia="zh-CN"/>
        </w:rPr>
      </w:pPr>
      <w:r w:rsidRPr="002A6D9C">
        <w:rPr>
          <w:rFonts w:eastAsiaTheme="minorEastAsia"/>
          <w:lang w:eastAsia="zh-CN"/>
        </w:rPr>
        <w:t>For supported M values &gt; 12</w:t>
      </w:r>
    </w:p>
    <w:p w14:paraId="5C33DE0A" w14:textId="77777777" w:rsidR="004653F9" w:rsidRPr="002A6D9C" w:rsidRDefault="004653F9" w:rsidP="002A09B9">
      <w:pPr>
        <w:numPr>
          <w:ilvl w:val="1"/>
          <w:numId w:val="16"/>
        </w:numPr>
        <w:overflowPunct/>
        <w:autoSpaceDE/>
        <w:autoSpaceDN/>
        <w:adjustRightInd/>
        <w:spacing w:after="0"/>
        <w:ind w:leftChars="820" w:left="2000"/>
        <w:jc w:val="both"/>
        <w:textAlignment w:val="auto"/>
        <w:rPr>
          <w:rFonts w:eastAsiaTheme="minorEastAsia"/>
          <w:lang w:eastAsia="zh-CN"/>
        </w:rPr>
      </w:pPr>
      <w:r w:rsidRPr="002A6D9C">
        <w:rPr>
          <w:rFonts w:eastAsiaTheme="minorEastAsia"/>
          <w:lang w:eastAsia="zh-CN"/>
        </w:rPr>
        <w:t xml:space="preserve">RAN1 will further </w:t>
      </w:r>
      <w:proofErr w:type="gramStart"/>
      <w:r w:rsidRPr="002A6D9C">
        <w:rPr>
          <w:rFonts w:eastAsiaTheme="minorEastAsia"/>
          <w:lang w:eastAsia="zh-CN"/>
        </w:rPr>
        <w:t>down-select</w:t>
      </w:r>
      <w:proofErr w:type="gramEnd"/>
      <w:r w:rsidRPr="002A6D9C">
        <w:rPr>
          <w:rFonts w:eastAsiaTheme="minorEastAsia"/>
          <w:lang w:eastAsia="zh-CN"/>
        </w:rPr>
        <w:t xml:space="preserve"> one from </w:t>
      </w:r>
      <w:r w:rsidRPr="002A6D9C">
        <w:rPr>
          <w:rFonts w:eastAsiaTheme="minorEastAsia" w:hint="eastAsia"/>
          <w:lang w:eastAsia="zh-CN"/>
        </w:rPr>
        <w:t>t</w:t>
      </w:r>
      <w:r w:rsidRPr="002A6D9C">
        <w:rPr>
          <w:rFonts w:eastAsiaTheme="minorEastAsia"/>
          <w:lang w:eastAsia="zh-CN"/>
        </w:rPr>
        <w:t>he followings</w:t>
      </w:r>
    </w:p>
    <w:p w14:paraId="4CDA19EC" w14:textId="77777777" w:rsidR="004653F9" w:rsidRPr="002A6D9C" w:rsidRDefault="004653F9" w:rsidP="002A09B9">
      <w:pPr>
        <w:numPr>
          <w:ilvl w:val="2"/>
          <w:numId w:val="16"/>
        </w:numPr>
        <w:overflowPunct/>
        <w:autoSpaceDE/>
        <w:autoSpaceDN/>
        <w:adjustRightInd/>
        <w:spacing w:after="0"/>
        <w:ind w:leftChars="1180" w:left="2720"/>
        <w:jc w:val="both"/>
        <w:textAlignment w:val="auto"/>
        <w:rPr>
          <w:rFonts w:eastAsiaTheme="minorEastAsia"/>
          <w:lang w:eastAsia="zh-CN"/>
        </w:rPr>
      </w:pPr>
      <w:r w:rsidRPr="002A6D9C">
        <w:rPr>
          <w:rFonts w:eastAsiaTheme="minorEastAsia"/>
          <w:lang w:eastAsia="zh-CN"/>
        </w:rPr>
        <w:t>Option 1: Candidate 3 of M2-1-1 (as per agreements from RAN1#120)</w:t>
      </w:r>
    </w:p>
    <w:p w14:paraId="662148FA" w14:textId="77777777" w:rsidR="004653F9" w:rsidRPr="000B62AB" w:rsidRDefault="004653F9" w:rsidP="002A09B9">
      <w:pPr>
        <w:numPr>
          <w:ilvl w:val="3"/>
          <w:numId w:val="16"/>
        </w:numPr>
        <w:overflowPunct/>
        <w:autoSpaceDE/>
        <w:autoSpaceDN/>
        <w:adjustRightInd/>
        <w:spacing w:after="0"/>
        <w:ind w:leftChars="1540" w:left="3440"/>
        <w:jc w:val="both"/>
        <w:textAlignment w:val="auto"/>
        <w:rPr>
          <w:rFonts w:eastAsiaTheme="minorEastAsia"/>
          <w:strike/>
        </w:rPr>
      </w:pPr>
      <w:r w:rsidRPr="000B62AB">
        <w:rPr>
          <w:rFonts w:eastAsiaTheme="minorEastAsia"/>
          <w:strike/>
        </w:rPr>
        <w:t>Insert padding chips only at the end OOK chips of OFDM symbol</w:t>
      </w:r>
    </w:p>
    <w:p w14:paraId="25F97B49" w14:textId="77777777" w:rsidR="004653F9" w:rsidRPr="000B62AB" w:rsidRDefault="004653F9" w:rsidP="002A09B9">
      <w:pPr>
        <w:numPr>
          <w:ilvl w:val="4"/>
          <w:numId w:val="16"/>
        </w:numPr>
        <w:overflowPunct/>
        <w:autoSpaceDE/>
        <w:autoSpaceDN/>
        <w:adjustRightInd/>
        <w:spacing w:after="0"/>
        <w:ind w:left="3960"/>
        <w:jc w:val="both"/>
        <w:textAlignment w:val="auto"/>
        <w:rPr>
          <w:rFonts w:eastAsiaTheme="minorEastAsia"/>
          <w:color w:val="FF0000"/>
          <w:u w:val="single"/>
        </w:rPr>
      </w:pPr>
      <w:r w:rsidRPr="000B62AB">
        <w:rPr>
          <w:rFonts w:eastAsiaTheme="minorEastAsia"/>
          <w:color w:val="FF0000"/>
          <w:u w:val="single"/>
        </w:rPr>
        <w:t xml:space="preserve">The last 2 </w:t>
      </w:r>
      <w:r>
        <w:rPr>
          <w:rFonts w:eastAsiaTheme="minorEastAsia"/>
          <w:color w:val="FF0000"/>
          <w:u w:val="single"/>
        </w:rPr>
        <w:t xml:space="preserve">out </w:t>
      </w:r>
      <w:r w:rsidRPr="000B62AB">
        <w:rPr>
          <w:rFonts w:eastAsiaTheme="minorEastAsia"/>
          <w:color w:val="FF0000"/>
          <w:u w:val="single"/>
        </w:rPr>
        <w:t>of M OOK chips at the end of an OFDM symbol are always ‘ON’</w:t>
      </w:r>
    </w:p>
    <w:p w14:paraId="6EFB588A" w14:textId="77777777" w:rsidR="004653F9" w:rsidRPr="002A6D9C" w:rsidRDefault="004653F9" w:rsidP="002A09B9">
      <w:pPr>
        <w:numPr>
          <w:ilvl w:val="2"/>
          <w:numId w:val="16"/>
        </w:numPr>
        <w:overflowPunct/>
        <w:autoSpaceDE/>
        <w:autoSpaceDN/>
        <w:adjustRightInd/>
        <w:spacing w:after="0"/>
        <w:ind w:leftChars="1180" w:left="2720"/>
        <w:jc w:val="both"/>
        <w:textAlignment w:val="auto"/>
        <w:rPr>
          <w:rFonts w:eastAsiaTheme="minorEastAsia"/>
          <w:lang w:eastAsia="zh-CN"/>
        </w:rPr>
      </w:pPr>
      <w:r w:rsidRPr="002A6D9C">
        <w:rPr>
          <w:rFonts w:eastAsiaTheme="minorEastAsia"/>
          <w:lang w:eastAsia="zh-CN"/>
        </w:rPr>
        <w:t>Option 3: RAN1 will not further pursue additional CP handling design</w:t>
      </w:r>
    </w:p>
    <w:p w14:paraId="3B8088BD" w14:textId="77777777" w:rsidR="004653F9" w:rsidRDefault="004653F9" w:rsidP="004653F9">
      <w:pPr>
        <w:jc w:val="both"/>
        <w:rPr>
          <w:rFonts w:eastAsia="DengXian"/>
          <w:b/>
          <w:i/>
        </w:rPr>
      </w:pPr>
    </w:p>
    <w:p w14:paraId="18EC2595" w14:textId="77777777" w:rsidR="00D2632B" w:rsidRDefault="0044107F" w:rsidP="004653F9">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the remaining discussion is whether for M &gt; 12 Candidate 3 of M2-1-1 will be supported or not. For M = 24</w:t>
      </w:r>
      <w:r w:rsidR="00E37A74">
        <w:rPr>
          <w:rFonts w:eastAsiaTheme="minorEastAsia"/>
          <w:lang w:eastAsia="zh-CN"/>
        </w:rPr>
        <w:t xml:space="preserve"> the duration of one chip is ~2.78 us while the duration of the CP 4.69 or</w:t>
      </w:r>
      <w:r w:rsidR="00D2632B">
        <w:rPr>
          <w:rFonts w:eastAsiaTheme="minorEastAsia"/>
          <w:lang w:eastAsia="zh-CN"/>
        </w:rPr>
        <w:t xml:space="preserve"> 5.21 us for normal and long CP respectively. The chip duration is quite short compared with the CP length and the different between the normal CP and long CP is almost 20% of the chip duration. </w:t>
      </w:r>
    </w:p>
    <w:p w14:paraId="5D3E59C1" w14:textId="1C02613A" w:rsidR="004653F9" w:rsidRDefault="00D2632B" w:rsidP="004653F9">
      <w:pPr>
        <w:rPr>
          <w:rFonts w:eastAsiaTheme="minorEastAsia"/>
          <w:lang w:eastAsia="zh-CN"/>
        </w:rPr>
      </w:pPr>
      <w:r w:rsidRPr="000E05D3">
        <w:rPr>
          <w:rFonts w:eastAsiaTheme="minorEastAsia"/>
          <w:b/>
          <w:bCs/>
          <w:lang w:eastAsia="zh-CN"/>
        </w:rPr>
        <w:t xml:space="preserve">Observation </w:t>
      </w:r>
      <w:r w:rsidR="0066552B">
        <w:rPr>
          <w:rFonts w:eastAsiaTheme="minorEastAsia"/>
          <w:b/>
          <w:bCs/>
          <w:lang w:eastAsia="zh-CN"/>
        </w:rPr>
        <w:t>2</w:t>
      </w:r>
      <w:r>
        <w:rPr>
          <w:rFonts w:eastAsiaTheme="minorEastAsia"/>
          <w:lang w:eastAsia="zh-CN"/>
        </w:rPr>
        <w:t xml:space="preserve">: The ratio between the difference of the normal CP and the long CP length and the chip duration is ~19%. </w:t>
      </w:r>
    </w:p>
    <w:p w14:paraId="55799819" w14:textId="499C1F43" w:rsidR="000E05D3" w:rsidRDefault="006356BB" w:rsidP="004653F9">
      <w:pPr>
        <w:rPr>
          <w:rFonts w:eastAsiaTheme="minorEastAsia"/>
          <w:lang w:eastAsia="zh-CN"/>
        </w:rPr>
      </w:pPr>
      <w:r>
        <w:rPr>
          <w:rFonts w:eastAsiaTheme="minorEastAsia"/>
          <w:lang w:eastAsia="zh-CN"/>
        </w:rPr>
        <w:lastRenderedPageBreak/>
        <w:t xml:space="preserve">Other companies have also observed an overall performance gain </w:t>
      </w:r>
      <w:r w:rsidR="003200A6">
        <w:rPr>
          <w:rFonts w:eastAsiaTheme="minorEastAsia"/>
          <w:lang w:eastAsia="zh-CN"/>
        </w:rPr>
        <w:t xml:space="preserve">based on using Alt M2-1-1 Candidate </w:t>
      </w:r>
      <w:r w:rsidR="00C76D7F">
        <w:rPr>
          <w:rFonts w:eastAsiaTheme="minorEastAsia"/>
          <w:lang w:eastAsia="zh-CN"/>
        </w:rPr>
        <w:t xml:space="preserve">3 with limited overhead. The gains shown by other companies are </w:t>
      </w:r>
      <w:r w:rsidR="00592608">
        <w:rPr>
          <w:rFonts w:eastAsiaTheme="minorEastAsia"/>
          <w:lang w:eastAsia="zh-CN"/>
        </w:rPr>
        <w:t>still “true” gains even when considering the losses from the additional overhead of Alt M2-1-1 Candidate 3. In addition,</w:t>
      </w:r>
      <w:r w:rsidR="003200A6">
        <w:rPr>
          <w:rFonts w:eastAsiaTheme="minorEastAsia"/>
          <w:lang w:eastAsia="zh-CN"/>
        </w:rPr>
        <w:t xml:space="preserve"> </w:t>
      </w:r>
      <w:r w:rsidR="00592608">
        <w:rPr>
          <w:rFonts w:eastAsiaTheme="minorEastAsia"/>
          <w:lang w:eastAsia="zh-CN"/>
        </w:rPr>
        <w:t>b</w:t>
      </w:r>
      <w:r w:rsidR="00D2632B">
        <w:rPr>
          <w:rFonts w:eastAsiaTheme="minorEastAsia"/>
          <w:lang w:eastAsia="zh-CN"/>
        </w:rPr>
        <w:t xml:space="preserve">ased on the above we feel that for M = 24 the CP handling using Method Type 1 is not trivial for the device to implement. Using method type 1, the device needs to determine the exact location of the CP (which can be normal CP or long CP) </w:t>
      </w:r>
      <w:r w:rsidR="000E05D3">
        <w:rPr>
          <w:rFonts w:eastAsiaTheme="minorEastAsia"/>
          <w:lang w:eastAsia="zh-CN"/>
        </w:rPr>
        <w:t xml:space="preserve">and remove it </w:t>
      </w:r>
      <w:proofErr w:type="gramStart"/>
      <w:r w:rsidR="000E05D3">
        <w:rPr>
          <w:rFonts w:eastAsiaTheme="minorEastAsia"/>
          <w:lang w:eastAsia="zh-CN"/>
        </w:rPr>
        <w:t>in order to</w:t>
      </w:r>
      <w:proofErr w:type="gramEnd"/>
      <w:r w:rsidR="000E05D3">
        <w:rPr>
          <w:rFonts w:eastAsiaTheme="minorEastAsia"/>
          <w:lang w:eastAsia="zh-CN"/>
        </w:rPr>
        <w:t xml:space="preserve"> correctly process the received R2D signal. If we rely on method type 1 it will increase the complexity for the device and may lead to degraded performance of M = 24 (e.g., due to error propagation). If that happens then A-IoT may need to rely on M = 12 as the highest effective chips per symbol which we feel is not a good design for 3GPP. </w:t>
      </w:r>
    </w:p>
    <w:p w14:paraId="2EC6B8FD" w14:textId="77777777" w:rsidR="004345D6" w:rsidRDefault="004345D6" w:rsidP="004653F9">
      <w:pPr>
        <w:rPr>
          <w:rFonts w:eastAsiaTheme="minorEastAsia"/>
          <w:lang w:eastAsia="zh-CN"/>
        </w:rPr>
      </w:pPr>
      <w:r>
        <w:rPr>
          <w:rFonts w:eastAsiaTheme="minorEastAsia"/>
          <w:lang w:eastAsia="zh-CN"/>
        </w:rPr>
        <w:t xml:space="preserve">The device also needs to account for CP handling using method type 1 during CAP reception. This means that when the device does not yet know that M = 24 the device needs to estimate the M value using the CAP. This again complicates the device implementation for device type 1 which should be a simple device. </w:t>
      </w:r>
    </w:p>
    <w:p w14:paraId="43E9F653" w14:textId="40C6A0AA" w:rsidR="004345D6" w:rsidRDefault="004345D6" w:rsidP="004653F9">
      <w:pPr>
        <w:rPr>
          <w:rFonts w:eastAsiaTheme="minorEastAsia"/>
          <w:lang w:eastAsia="zh-CN"/>
        </w:rPr>
      </w:pPr>
      <w:r w:rsidRPr="004D0A23">
        <w:rPr>
          <w:rFonts w:eastAsiaTheme="minorEastAsia"/>
          <w:b/>
          <w:bCs/>
          <w:lang w:eastAsia="zh-CN"/>
        </w:rPr>
        <w:t xml:space="preserve">Observation </w:t>
      </w:r>
      <w:r w:rsidR="0066552B">
        <w:rPr>
          <w:rFonts w:eastAsiaTheme="minorEastAsia"/>
          <w:b/>
          <w:bCs/>
          <w:lang w:eastAsia="zh-CN"/>
        </w:rPr>
        <w:t>3</w:t>
      </w:r>
      <w:r>
        <w:rPr>
          <w:rFonts w:eastAsiaTheme="minorEastAsia"/>
          <w:lang w:eastAsia="zh-CN"/>
        </w:rPr>
        <w:t xml:space="preserve">: Relying on CP handling method </w:t>
      </w:r>
      <w:proofErr w:type="gramStart"/>
      <w:r>
        <w:rPr>
          <w:rFonts w:eastAsiaTheme="minorEastAsia"/>
          <w:lang w:eastAsia="zh-CN"/>
        </w:rPr>
        <w:t>type</w:t>
      </w:r>
      <w:proofErr w:type="gramEnd"/>
      <w:r>
        <w:rPr>
          <w:rFonts w:eastAsiaTheme="minorEastAsia"/>
          <w:lang w:eastAsia="zh-CN"/>
        </w:rPr>
        <w:t xml:space="preserve"> 1 for M &gt; 12 increased the device complexity. </w:t>
      </w:r>
    </w:p>
    <w:p w14:paraId="6AD683CB" w14:textId="77777777" w:rsidR="004D0A23" w:rsidRDefault="004345D6" w:rsidP="004653F9">
      <w:pPr>
        <w:rPr>
          <w:rFonts w:eastAsiaTheme="minorEastAsia"/>
          <w:lang w:eastAsia="zh-CN"/>
        </w:rPr>
      </w:pPr>
      <w:r>
        <w:rPr>
          <w:rFonts w:eastAsiaTheme="minorEastAsia"/>
          <w:lang w:eastAsia="zh-CN"/>
        </w:rPr>
        <w:t xml:space="preserve">With the above in mind we feel that supporting candidate 3 of M2-1-1 is one way forward to address the device complexity while also minimizing overhead. For M = 24, using only 2 chips of the symbol for CP handling is a less than 9% overhead. </w:t>
      </w:r>
    </w:p>
    <w:p w14:paraId="3CD301D9" w14:textId="7DD4C154" w:rsidR="000D100C" w:rsidRDefault="004D0A23" w:rsidP="004653F9">
      <w:pPr>
        <w:rPr>
          <w:rFonts w:eastAsiaTheme="minorEastAsia"/>
          <w:lang w:eastAsia="zh-CN"/>
        </w:rPr>
      </w:pPr>
      <w:r w:rsidRPr="004D0A23">
        <w:rPr>
          <w:rFonts w:eastAsiaTheme="minorEastAsia"/>
          <w:b/>
          <w:bCs/>
          <w:lang w:eastAsia="zh-CN"/>
        </w:rPr>
        <w:t xml:space="preserve">Proposal </w:t>
      </w:r>
      <w:r w:rsidR="0066552B">
        <w:rPr>
          <w:rFonts w:eastAsiaTheme="minorEastAsia"/>
          <w:b/>
          <w:bCs/>
          <w:lang w:eastAsia="zh-CN"/>
        </w:rPr>
        <w:t>2</w:t>
      </w:r>
      <w:r>
        <w:rPr>
          <w:rFonts w:eastAsiaTheme="minorEastAsia"/>
          <w:lang w:eastAsia="zh-CN"/>
        </w:rPr>
        <w:t>: For</w:t>
      </w:r>
      <w:r w:rsidR="0095753B">
        <w:rPr>
          <w:rFonts w:eastAsiaTheme="minorEastAsia"/>
          <w:lang w:eastAsia="zh-CN"/>
        </w:rPr>
        <w:t xml:space="preserve"> PRDCH,</w:t>
      </w:r>
      <w:r>
        <w:rPr>
          <w:rFonts w:eastAsiaTheme="minorEastAsia"/>
          <w:lang w:eastAsia="zh-CN"/>
        </w:rPr>
        <w:t xml:space="preserve"> M &gt; 12 support Candidate 3 of M2-1-1.</w:t>
      </w:r>
    </w:p>
    <w:p w14:paraId="2B686580" w14:textId="77777777" w:rsidR="00AA5920" w:rsidRDefault="000D100C" w:rsidP="004653F9">
      <w:pPr>
        <w:rPr>
          <w:rFonts w:eastAsiaTheme="minorEastAsia"/>
          <w:lang w:eastAsia="zh-CN"/>
        </w:rPr>
      </w:pPr>
      <w:r>
        <w:rPr>
          <w:rFonts w:eastAsiaTheme="minorEastAsia"/>
          <w:lang w:eastAsia="zh-CN"/>
        </w:rPr>
        <w:t>In addition, the prior agreements for the CP handling are “at least for PRDCH”. We feel that for at least CAP that a separate discussion should be had for CP handling. As mentioned above the device needs to determine the M value based on the CAP but the specific CP handling type may be dependent on the M value. I</w:t>
      </w:r>
      <w:r w:rsidR="00AA5920">
        <w:rPr>
          <w:rFonts w:eastAsiaTheme="minorEastAsia"/>
          <w:lang w:eastAsia="zh-CN"/>
        </w:rPr>
        <w:t xml:space="preserve">n addition, the device may have difficulty to determine the CP location for the CAP due to the limited timing synchronization before receiving the CAP. Therefore, the solution for CP handling used for CAP should be robust against these factors. One solution is to use Candidate 3 of M2-1-1 also for the CAP, regardless of the M value. This enables the device to always know which CP handling to apply to the CAP and limits the device complexity due to the unknown location of the CP in the CAP. </w:t>
      </w:r>
    </w:p>
    <w:p w14:paraId="08E10969" w14:textId="776EEA0C" w:rsidR="004653F9" w:rsidRPr="004D0A23" w:rsidRDefault="00AA5920" w:rsidP="004653F9">
      <w:pPr>
        <w:rPr>
          <w:rFonts w:eastAsiaTheme="minorEastAsia"/>
          <w:lang w:eastAsia="zh-CN"/>
        </w:rPr>
      </w:pPr>
      <w:r w:rsidRPr="00AA5920">
        <w:rPr>
          <w:rFonts w:eastAsiaTheme="minorEastAsia"/>
          <w:b/>
          <w:bCs/>
          <w:lang w:eastAsia="zh-CN"/>
        </w:rPr>
        <w:t xml:space="preserve">Proposal </w:t>
      </w:r>
      <w:r w:rsidR="0066552B">
        <w:rPr>
          <w:rFonts w:eastAsiaTheme="minorEastAsia"/>
          <w:b/>
          <w:bCs/>
          <w:lang w:eastAsia="zh-CN"/>
        </w:rPr>
        <w:t>3</w:t>
      </w:r>
      <w:r>
        <w:rPr>
          <w:rFonts w:eastAsiaTheme="minorEastAsia"/>
          <w:lang w:eastAsia="zh-CN"/>
        </w:rPr>
        <w:t xml:space="preserve">: Support using Candidate 3 of M2-1-1 for the CAP for all M values.  </w:t>
      </w:r>
      <w:r w:rsidR="004D0A23">
        <w:rPr>
          <w:rFonts w:eastAsiaTheme="minorEastAsia"/>
          <w:lang w:eastAsia="zh-CN"/>
        </w:rPr>
        <w:t xml:space="preserve"> </w:t>
      </w:r>
      <w:r w:rsidR="004345D6">
        <w:rPr>
          <w:rFonts w:eastAsiaTheme="minorEastAsia"/>
          <w:lang w:eastAsia="zh-CN"/>
        </w:rPr>
        <w:t xml:space="preserve">   </w:t>
      </w:r>
    </w:p>
    <w:p w14:paraId="58767CF0" w14:textId="7756E6F4" w:rsidR="004653F9" w:rsidRDefault="004653F9" w:rsidP="004653F9">
      <w:pPr>
        <w:pStyle w:val="Heading2"/>
        <w:ind w:left="576"/>
      </w:pPr>
      <w:r>
        <w:t xml:space="preserve">Padding for R2D transmission    </w:t>
      </w:r>
    </w:p>
    <w:p w14:paraId="49747E0F" w14:textId="16396FF8" w:rsidR="000D480A" w:rsidRPr="000D480A" w:rsidRDefault="000D480A" w:rsidP="004653F9">
      <w:pPr>
        <w:jc w:val="both"/>
        <w:rPr>
          <w:rFonts w:eastAsiaTheme="minorEastAsia"/>
          <w:lang w:eastAsia="zh-CN"/>
        </w:rPr>
      </w:pPr>
      <w:r w:rsidRPr="000D480A">
        <w:rPr>
          <w:rFonts w:eastAsiaTheme="minorEastAsia"/>
          <w:lang w:eastAsia="zh-CN"/>
        </w:rPr>
        <w:t>During the SI phase it was agreed by RAN1 that the R2D transmission would be aligned with both the start and the end of the OFDM symbol boundary.</w:t>
      </w:r>
      <w:r>
        <w:rPr>
          <w:rFonts w:eastAsiaTheme="minorEastAsia"/>
          <w:lang w:eastAsia="zh-CN"/>
        </w:rPr>
        <w:t xml:space="preserve"> This enables a simple reader implementation for potential joint transmission of R2D and </w:t>
      </w:r>
      <w:proofErr w:type="gramStart"/>
      <w:r>
        <w:rPr>
          <w:rFonts w:eastAsiaTheme="minorEastAsia"/>
          <w:lang w:eastAsia="zh-CN"/>
        </w:rPr>
        <w:t>other</w:t>
      </w:r>
      <w:proofErr w:type="gramEnd"/>
      <w:r>
        <w:rPr>
          <w:rFonts w:eastAsiaTheme="minorEastAsia"/>
          <w:lang w:eastAsia="zh-CN"/>
        </w:rPr>
        <w:t xml:space="preserve"> NR signals/channel (e.g., on </w:t>
      </w:r>
      <w:proofErr w:type="spellStart"/>
      <w:r>
        <w:rPr>
          <w:rFonts w:eastAsiaTheme="minorEastAsia"/>
          <w:lang w:eastAsia="zh-CN"/>
        </w:rPr>
        <w:t>Uu</w:t>
      </w:r>
      <w:proofErr w:type="spellEnd"/>
      <w:r>
        <w:rPr>
          <w:rFonts w:eastAsiaTheme="minorEastAsia"/>
          <w:lang w:eastAsia="zh-CN"/>
        </w:rPr>
        <w:t xml:space="preserve">). </w:t>
      </w:r>
      <w:r w:rsidR="003479F4">
        <w:rPr>
          <w:rFonts w:eastAsiaTheme="minorEastAsia"/>
          <w:lang w:eastAsia="zh-CN"/>
        </w:rPr>
        <w:t>When the last chip of the R2D transmission does not align with the end of the OFDM symbol it was agreed that padding can be used. During RAN1#120-bis the following agreement was reached on the details of the padding:</w:t>
      </w:r>
      <w:r w:rsidRPr="000D480A">
        <w:rPr>
          <w:rFonts w:eastAsiaTheme="minorEastAsia"/>
          <w:lang w:eastAsia="zh-CN"/>
        </w:rPr>
        <w:t xml:space="preserve"> </w:t>
      </w:r>
    </w:p>
    <w:p w14:paraId="13EC7333" w14:textId="5AA6BB83" w:rsidR="004653F9" w:rsidRPr="000B62AB" w:rsidRDefault="004653F9" w:rsidP="004653F9">
      <w:pPr>
        <w:jc w:val="both"/>
        <w:rPr>
          <w:rFonts w:eastAsiaTheme="minorEastAsia"/>
          <w:lang w:eastAsia="zh-CN"/>
        </w:rPr>
      </w:pPr>
      <w:r w:rsidRPr="00361A96">
        <w:rPr>
          <w:rFonts w:eastAsiaTheme="minorEastAsia"/>
          <w:highlight w:val="green"/>
          <w:lang w:eastAsia="zh-CN"/>
        </w:rPr>
        <w:t>Agreement</w:t>
      </w:r>
    </w:p>
    <w:p w14:paraId="710C279E" w14:textId="77777777" w:rsidR="004653F9" w:rsidRPr="000B62AB" w:rsidRDefault="004653F9" w:rsidP="004653F9">
      <w:pPr>
        <w:jc w:val="both"/>
        <w:rPr>
          <w:rFonts w:eastAsia="DengXian"/>
          <w:lang w:eastAsia="zh-CN"/>
        </w:rPr>
      </w:pPr>
      <w:r>
        <w:rPr>
          <w:rFonts w:eastAsia="DengXian"/>
        </w:rPr>
        <w:t>W</w:t>
      </w:r>
      <w:r w:rsidRPr="000B62AB">
        <w:rPr>
          <w:rFonts w:eastAsia="DengXian"/>
        </w:rPr>
        <w:t>hen the generated number of chips for the R2D transmission does not fully occupy the last OFDM symbol, padding is used.</w:t>
      </w:r>
    </w:p>
    <w:p w14:paraId="7A58CC29" w14:textId="77777777" w:rsidR="004653F9" w:rsidRPr="000B62AB" w:rsidRDefault="004653F9" w:rsidP="002A09B9">
      <w:pPr>
        <w:numPr>
          <w:ilvl w:val="0"/>
          <w:numId w:val="16"/>
        </w:numPr>
        <w:overflowPunct/>
        <w:autoSpaceDE/>
        <w:autoSpaceDN/>
        <w:adjustRightInd/>
        <w:spacing w:after="0"/>
        <w:ind w:left="1080"/>
        <w:jc w:val="both"/>
        <w:textAlignment w:val="auto"/>
        <w:rPr>
          <w:rFonts w:eastAsia="DengXian"/>
          <w:bCs/>
          <w:lang w:eastAsia="zh-CN"/>
        </w:rPr>
      </w:pPr>
      <w:r w:rsidRPr="000B62AB">
        <w:rPr>
          <w:rFonts w:eastAsia="DengXian"/>
          <w:bCs/>
          <w:lang w:eastAsia="zh-CN"/>
        </w:rPr>
        <w:t xml:space="preserve">Padding is to be </w:t>
      </w:r>
      <w:proofErr w:type="gramStart"/>
      <w:r w:rsidRPr="000B62AB">
        <w:rPr>
          <w:rFonts w:eastAsia="DengXian"/>
          <w:bCs/>
          <w:lang w:eastAsia="zh-CN"/>
        </w:rPr>
        <w:t>down-selected</w:t>
      </w:r>
      <w:proofErr w:type="gramEnd"/>
      <w:r w:rsidRPr="000B62AB">
        <w:rPr>
          <w:rFonts w:eastAsia="DengXian"/>
          <w:bCs/>
          <w:lang w:eastAsia="zh-CN"/>
        </w:rPr>
        <w:t xml:space="preserve"> among the following alternatives:</w:t>
      </w:r>
    </w:p>
    <w:p w14:paraId="3B9D3329" w14:textId="77777777" w:rsidR="004653F9" w:rsidRPr="000B62AB" w:rsidRDefault="004653F9" w:rsidP="002A09B9">
      <w:pPr>
        <w:numPr>
          <w:ilvl w:val="1"/>
          <w:numId w:val="16"/>
        </w:numPr>
        <w:overflowPunct/>
        <w:autoSpaceDE/>
        <w:autoSpaceDN/>
        <w:adjustRightInd/>
        <w:spacing w:after="0"/>
        <w:ind w:left="1800"/>
        <w:jc w:val="both"/>
        <w:textAlignment w:val="auto"/>
        <w:rPr>
          <w:rFonts w:eastAsia="DengXian"/>
          <w:bCs/>
          <w:lang w:eastAsia="zh-CN"/>
        </w:rPr>
      </w:pPr>
      <w:r w:rsidRPr="000B62AB">
        <w:rPr>
          <w:rFonts w:eastAsia="DengXian"/>
          <w:bCs/>
          <w:lang w:eastAsia="zh-CN"/>
        </w:rPr>
        <w:t>Alt 1a: The content of padding is up to reader implementation and transparent to device.</w:t>
      </w:r>
    </w:p>
    <w:p w14:paraId="18C085E3" w14:textId="77777777" w:rsidR="004653F9" w:rsidRPr="000B62AB" w:rsidRDefault="004653F9" w:rsidP="002A09B9">
      <w:pPr>
        <w:numPr>
          <w:ilvl w:val="2"/>
          <w:numId w:val="16"/>
        </w:numPr>
        <w:overflowPunct/>
        <w:autoSpaceDE/>
        <w:autoSpaceDN/>
        <w:adjustRightInd/>
        <w:spacing w:after="0"/>
        <w:ind w:left="2520"/>
        <w:jc w:val="both"/>
        <w:textAlignment w:val="auto"/>
        <w:rPr>
          <w:rFonts w:eastAsia="DengXian"/>
          <w:bCs/>
          <w:lang w:eastAsia="zh-CN"/>
        </w:rPr>
      </w:pPr>
      <w:r w:rsidRPr="000B62AB">
        <w:rPr>
          <w:rFonts w:eastAsia="DengXian"/>
          <w:bCs/>
          <w:lang w:eastAsia="zh-CN"/>
        </w:rPr>
        <w:t>Note: the timeline determination of any timing relationship refers to the end of padding.</w:t>
      </w:r>
    </w:p>
    <w:p w14:paraId="2CDD0EB6" w14:textId="77777777" w:rsidR="004653F9" w:rsidRPr="000B62AB" w:rsidRDefault="004653F9" w:rsidP="002A09B9">
      <w:pPr>
        <w:numPr>
          <w:ilvl w:val="2"/>
          <w:numId w:val="16"/>
        </w:numPr>
        <w:overflowPunct/>
        <w:autoSpaceDE/>
        <w:autoSpaceDN/>
        <w:adjustRightInd/>
        <w:spacing w:after="0"/>
        <w:ind w:left="2520"/>
        <w:jc w:val="both"/>
        <w:textAlignment w:val="auto"/>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378A2D44" w14:textId="77777777" w:rsidR="004653F9" w:rsidRPr="000B62AB" w:rsidRDefault="004653F9" w:rsidP="002A09B9">
      <w:pPr>
        <w:numPr>
          <w:ilvl w:val="1"/>
          <w:numId w:val="16"/>
        </w:numPr>
        <w:overflowPunct/>
        <w:autoSpaceDE/>
        <w:autoSpaceDN/>
        <w:adjustRightInd/>
        <w:spacing w:after="0"/>
        <w:ind w:left="1800"/>
        <w:jc w:val="both"/>
        <w:textAlignment w:val="auto"/>
        <w:rPr>
          <w:rFonts w:eastAsia="DengXian"/>
          <w:bCs/>
          <w:lang w:eastAsia="zh-CN"/>
        </w:rPr>
      </w:pPr>
      <w:r w:rsidRPr="000B62AB">
        <w:rPr>
          <w:rFonts w:eastAsia="DengXian"/>
          <w:bCs/>
          <w:lang w:eastAsia="zh-CN"/>
        </w:rPr>
        <w:t>Alt 1b: The content of padding is up to reader implementation and transparent to device.</w:t>
      </w:r>
    </w:p>
    <w:p w14:paraId="4AF758AD" w14:textId="77777777" w:rsidR="004653F9" w:rsidRPr="000B62AB" w:rsidRDefault="004653F9" w:rsidP="002A09B9">
      <w:pPr>
        <w:numPr>
          <w:ilvl w:val="2"/>
          <w:numId w:val="16"/>
        </w:numPr>
        <w:overflowPunct/>
        <w:autoSpaceDE/>
        <w:autoSpaceDN/>
        <w:adjustRightInd/>
        <w:spacing w:after="0"/>
        <w:ind w:left="2520"/>
        <w:jc w:val="both"/>
        <w:textAlignment w:val="auto"/>
        <w:rPr>
          <w:rFonts w:eastAsia="DengXian"/>
          <w:bCs/>
          <w:lang w:eastAsia="zh-CN"/>
        </w:rPr>
      </w:pPr>
      <w:r w:rsidRPr="000B62AB">
        <w:rPr>
          <w:rFonts w:eastAsia="DengXian"/>
          <w:bCs/>
          <w:lang w:eastAsia="zh-CN"/>
        </w:rPr>
        <w:t xml:space="preserve">Note: the timeline determination of </w:t>
      </w:r>
      <w:r>
        <w:rPr>
          <w:rFonts w:eastAsia="DengXian"/>
          <w:bCs/>
          <w:lang w:eastAsia="zh-CN"/>
        </w:rPr>
        <w:t>any</w:t>
      </w:r>
      <w:r w:rsidRPr="000B62AB">
        <w:rPr>
          <w:rFonts w:eastAsia="DengXian"/>
          <w:bCs/>
          <w:lang w:eastAsia="zh-CN"/>
        </w:rPr>
        <w:t xml:space="preserve"> timing relationship refers to the start of the padding.</w:t>
      </w:r>
    </w:p>
    <w:p w14:paraId="0E11CFEC" w14:textId="77777777" w:rsidR="004653F9" w:rsidRPr="000B62AB" w:rsidRDefault="004653F9" w:rsidP="002A09B9">
      <w:pPr>
        <w:numPr>
          <w:ilvl w:val="1"/>
          <w:numId w:val="16"/>
        </w:numPr>
        <w:overflowPunct/>
        <w:autoSpaceDE/>
        <w:autoSpaceDN/>
        <w:adjustRightInd/>
        <w:spacing w:after="0"/>
        <w:ind w:left="1800"/>
        <w:jc w:val="both"/>
        <w:textAlignment w:val="auto"/>
        <w:rPr>
          <w:rFonts w:eastAsia="DengXian"/>
          <w:bCs/>
          <w:lang w:eastAsia="zh-CN"/>
        </w:rPr>
      </w:pPr>
      <w:r w:rsidRPr="000B62AB">
        <w:rPr>
          <w:rFonts w:eastAsia="DengXian"/>
          <w:bCs/>
          <w:lang w:eastAsia="zh-CN"/>
        </w:rPr>
        <w:t>Alt 2: Specify the detail</w:t>
      </w:r>
      <w:r>
        <w:rPr>
          <w:rFonts w:eastAsia="DengXian"/>
          <w:bCs/>
          <w:lang w:eastAsia="zh-CN"/>
        </w:rPr>
        <w:t>ed</w:t>
      </w:r>
      <w:r w:rsidRPr="000B62AB">
        <w:rPr>
          <w:rFonts w:eastAsia="DengXian"/>
          <w:bCs/>
          <w:lang w:eastAsia="zh-CN"/>
        </w:rPr>
        <w:t xml:space="preserve"> content of padding</w:t>
      </w:r>
    </w:p>
    <w:p w14:paraId="5C6259DD" w14:textId="77777777" w:rsidR="004653F9" w:rsidRPr="000B62AB" w:rsidRDefault="004653F9" w:rsidP="002A09B9">
      <w:pPr>
        <w:numPr>
          <w:ilvl w:val="2"/>
          <w:numId w:val="16"/>
        </w:numPr>
        <w:overflowPunct/>
        <w:autoSpaceDE/>
        <w:autoSpaceDN/>
        <w:adjustRightInd/>
        <w:spacing w:after="0"/>
        <w:ind w:left="2520"/>
        <w:jc w:val="both"/>
        <w:textAlignment w:val="auto"/>
        <w:rPr>
          <w:bCs/>
          <w:iCs/>
          <w:lang w:eastAsia="zh-CN"/>
        </w:rPr>
      </w:pPr>
      <w:r w:rsidRPr="000B62AB">
        <w:rPr>
          <w:bCs/>
          <w:iCs/>
          <w:lang w:eastAsia="zh-CN"/>
        </w:rPr>
        <w:t>Note: the timeline determination of any timing relationship refers to the end of padding.</w:t>
      </w:r>
    </w:p>
    <w:p w14:paraId="441E57EA" w14:textId="77777777" w:rsidR="004653F9" w:rsidRPr="000B62AB" w:rsidRDefault="004653F9" w:rsidP="002A09B9">
      <w:pPr>
        <w:numPr>
          <w:ilvl w:val="1"/>
          <w:numId w:val="16"/>
        </w:numPr>
        <w:overflowPunct/>
        <w:autoSpaceDE/>
        <w:autoSpaceDN/>
        <w:adjustRightInd/>
        <w:spacing w:after="0"/>
        <w:ind w:left="1800"/>
        <w:jc w:val="both"/>
        <w:textAlignment w:val="auto"/>
        <w:rPr>
          <w:rFonts w:eastAsia="DengXian"/>
          <w:bCs/>
          <w:lang w:eastAsia="zh-CN"/>
        </w:rPr>
      </w:pPr>
      <w:r w:rsidRPr="000B62AB">
        <w:rPr>
          <w:rFonts w:eastAsia="DengXian" w:hint="eastAsia"/>
          <w:bCs/>
          <w:lang w:eastAsia="zh-CN"/>
        </w:rPr>
        <w:t>N</w:t>
      </w:r>
      <w:r w:rsidRPr="000B62AB">
        <w:rPr>
          <w:rFonts w:eastAsia="DengXian"/>
          <w:bCs/>
          <w:lang w:eastAsia="zh-CN"/>
        </w:rPr>
        <w:t xml:space="preserve">ote: the end chip(s) of the padding content shall follow the CP handling solution determined in </w:t>
      </w:r>
      <w:proofErr w:type="gramStart"/>
      <w:r w:rsidRPr="000B62AB">
        <w:rPr>
          <w:rFonts w:eastAsia="DengXian"/>
          <w:bCs/>
          <w:lang w:eastAsia="zh-CN"/>
        </w:rPr>
        <w:t>RAN1</w:t>
      </w:r>
      <w:r>
        <w:rPr>
          <w:rFonts w:eastAsia="DengXian"/>
          <w:bCs/>
          <w:lang w:eastAsia="zh-CN"/>
        </w:rPr>
        <w:t>, and</w:t>
      </w:r>
      <w:proofErr w:type="gramEnd"/>
      <w:r>
        <w:rPr>
          <w:rFonts w:eastAsia="DengXian"/>
          <w:bCs/>
          <w:lang w:eastAsia="zh-CN"/>
        </w:rPr>
        <w:t xml:space="preserve"> may be affected by other agreements</w:t>
      </w:r>
      <w:r w:rsidRPr="000B62AB">
        <w:rPr>
          <w:rFonts w:eastAsia="DengXian"/>
          <w:bCs/>
          <w:lang w:eastAsia="zh-CN"/>
        </w:rPr>
        <w:t>.</w:t>
      </w:r>
    </w:p>
    <w:p w14:paraId="5B1F83AC" w14:textId="77777777" w:rsidR="004653F9" w:rsidRPr="000B62AB" w:rsidRDefault="004653F9" w:rsidP="004653F9"/>
    <w:p w14:paraId="681453CF" w14:textId="7820A11C" w:rsidR="004653F9" w:rsidRDefault="003479F4" w:rsidP="004653F9">
      <w:r>
        <w:t>In our view Alt 1a</w:t>
      </w:r>
      <w:r w:rsidR="00B22157">
        <w:t xml:space="preserve"> can work but adds additional device complexity by enforcing the device to determine the start and duration of the padding. As the device is not aware of what content may be in the padding this may make it unpredictable from device point of view how to define the start and duration of the padding. </w:t>
      </w:r>
    </w:p>
    <w:p w14:paraId="02424A15" w14:textId="52C0F156" w:rsidR="00B22157" w:rsidRDefault="00B22157" w:rsidP="004653F9">
      <w:r>
        <w:lastRenderedPageBreak/>
        <w:t xml:space="preserve">Alt 1b on the other hand only relies on the device knowing the end of the data part of the R2D transmission which we feel the device will determine as part of receiving the R2D transmission. The device and the reader will have the same understanding of the start of the timing relationship based on using Alt 1b. </w:t>
      </w:r>
    </w:p>
    <w:p w14:paraId="035171BB" w14:textId="0565263C" w:rsidR="00B22157" w:rsidRDefault="00B22157" w:rsidP="004653F9">
      <w:r>
        <w:t xml:space="preserve">Alt 2 can work from technical point of view but seems to introduce additional specification work and added complexity for both the reader and the device. We are not sure there is sufficient gain from going with Alt 2 to justify these downsides. </w:t>
      </w:r>
    </w:p>
    <w:p w14:paraId="6ADD52F3" w14:textId="6DDAC1DF" w:rsidR="00B22157" w:rsidRDefault="00B22157" w:rsidP="004653F9">
      <w:r>
        <w:t xml:space="preserve">Therefore, we propose to down-select to Alt 1b. While RAN1 concluded that is will not introduce </w:t>
      </w:r>
      <w:r w:rsidRPr="00570518">
        <w:rPr>
          <w:rFonts w:hint="eastAsia"/>
          <w:bCs/>
          <w:lang w:eastAsia="zh-CN"/>
        </w:rPr>
        <w:t>T</w:t>
      </w:r>
      <w:r w:rsidRPr="00570518">
        <w:rPr>
          <w:rFonts w:hint="eastAsia"/>
          <w:bCs/>
          <w:vertAlign w:val="subscript"/>
          <w:lang w:eastAsia="zh-CN"/>
        </w:rPr>
        <w:t>R2D</w:t>
      </w:r>
      <w:r>
        <w:rPr>
          <w:bCs/>
          <w:vertAlign w:val="subscript"/>
          <w:lang w:eastAsia="zh-CN"/>
        </w:rPr>
        <w:t>_</w:t>
      </w:r>
      <w:r w:rsidRPr="00570518">
        <w:rPr>
          <w:rFonts w:hint="eastAsia"/>
          <w:bCs/>
          <w:vertAlign w:val="subscript"/>
          <w:lang w:eastAsia="zh-CN"/>
        </w:rPr>
        <w:t>min</w:t>
      </w:r>
      <w:r>
        <w:t xml:space="preserve">, it did agree to use </w:t>
      </w:r>
      <w:r w:rsidRPr="00BD16F0">
        <w:rPr>
          <w:rFonts w:hint="eastAsia"/>
          <w:bCs/>
          <w:lang w:eastAsia="zh-CN"/>
        </w:rPr>
        <w:t>T</w:t>
      </w:r>
      <w:r w:rsidRPr="00BD16F0">
        <w:rPr>
          <w:rFonts w:hint="eastAsia"/>
          <w:bCs/>
          <w:vertAlign w:val="subscript"/>
          <w:lang w:eastAsia="zh-CN"/>
        </w:rPr>
        <w:t>offset1</w:t>
      </w:r>
      <w:r>
        <w:t xml:space="preserve">. We feel that the definition of should be from the start of the padding (if any) and until the start of the corresponding D2R preamble (i.e., first chip of the D2R preamble). </w:t>
      </w:r>
    </w:p>
    <w:p w14:paraId="6BE20C1C" w14:textId="1CA252A2" w:rsidR="00B22157" w:rsidRDefault="00B22157" w:rsidP="004653F9">
      <w:r w:rsidRPr="00B22157">
        <w:rPr>
          <w:b/>
          <w:bCs/>
        </w:rPr>
        <w:t xml:space="preserve">Proposal </w:t>
      </w:r>
      <w:r w:rsidR="0095753B">
        <w:rPr>
          <w:b/>
          <w:bCs/>
        </w:rPr>
        <w:t>4</w:t>
      </w:r>
      <w:r>
        <w:t>: For padding, support Alt 1b:</w:t>
      </w:r>
      <w:r w:rsidRPr="00B22157">
        <w:t xml:space="preserve"> The content of padding is up to reader implementation and transparent to device.</w:t>
      </w:r>
      <w:r>
        <w:t xml:space="preserve"> </w:t>
      </w:r>
    </w:p>
    <w:p w14:paraId="1CF3303F" w14:textId="7E81FDCC" w:rsidR="00B22157" w:rsidRPr="00BE1F4F" w:rsidRDefault="00B22157" w:rsidP="00B22157">
      <w:pPr>
        <w:pStyle w:val="ListParagraph"/>
        <w:numPr>
          <w:ilvl w:val="0"/>
          <w:numId w:val="19"/>
        </w:numPr>
      </w:pPr>
      <w:r>
        <w:t xml:space="preserve">FFS: impact on </w:t>
      </w:r>
      <w:r w:rsidRPr="00BD16F0">
        <w:rPr>
          <w:rFonts w:hint="eastAsia"/>
          <w:bCs/>
          <w:lang w:eastAsia="zh-CN"/>
        </w:rPr>
        <w:t>T</w:t>
      </w:r>
      <w:r w:rsidRPr="00BD16F0">
        <w:rPr>
          <w:rFonts w:hint="eastAsia"/>
          <w:bCs/>
          <w:vertAlign w:val="subscript"/>
          <w:lang w:eastAsia="zh-CN"/>
        </w:rPr>
        <w:t>offset1</w:t>
      </w:r>
      <w:r>
        <w:t xml:space="preserve"> and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r>
        <w:t xml:space="preserve">. </w:t>
      </w:r>
    </w:p>
    <w:bookmarkEnd w:id="3"/>
    <w:bookmarkEnd w:id="4"/>
    <w:bookmarkEnd w:id="5"/>
    <w:bookmarkEnd w:id="6"/>
    <w:bookmarkEnd w:id="7"/>
    <w:bookmarkEnd w:id="8"/>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C322FBF" w14:textId="77777777" w:rsidR="002E7787" w:rsidRDefault="002E7787" w:rsidP="002E7787">
      <w:r w:rsidRPr="002A09B9">
        <w:rPr>
          <w:b/>
          <w:bCs/>
        </w:rPr>
        <w:t xml:space="preserve">Observation </w:t>
      </w:r>
      <w:r>
        <w:rPr>
          <w:b/>
          <w:bCs/>
        </w:rPr>
        <w:t>1</w:t>
      </w:r>
      <w:r>
        <w:t xml:space="preserve">: The A-IoT device determines the M value of the PRDCH based on the corresponding CAP. </w:t>
      </w:r>
    </w:p>
    <w:p w14:paraId="39B0AF9E" w14:textId="77777777" w:rsidR="002E7787" w:rsidRDefault="002E7787" w:rsidP="002E7787">
      <w:r w:rsidRPr="002A09B9">
        <w:rPr>
          <w:b/>
          <w:bCs/>
        </w:rPr>
        <w:t xml:space="preserve">Proposal </w:t>
      </w:r>
      <w:r>
        <w:rPr>
          <w:b/>
          <w:bCs/>
        </w:rPr>
        <w:t>1</w:t>
      </w:r>
      <w:r>
        <w:t xml:space="preserve">: For the CAP the set of M values is {2, 6, 12, 24} and the M value of the CAP is the same as the M value of the associated PRDCH.  </w:t>
      </w:r>
    </w:p>
    <w:p w14:paraId="03F844CB" w14:textId="77777777" w:rsidR="002E7787" w:rsidRDefault="002E7787" w:rsidP="002E7787">
      <w:pPr>
        <w:rPr>
          <w:rFonts w:eastAsiaTheme="minorEastAsia"/>
          <w:lang w:eastAsia="zh-CN"/>
        </w:rPr>
      </w:pPr>
      <w:r w:rsidRPr="000E05D3">
        <w:rPr>
          <w:rFonts w:eastAsiaTheme="minorEastAsia"/>
          <w:b/>
          <w:bCs/>
          <w:lang w:eastAsia="zh-CN"/>
        </w:rPr>
        <w:t xml:space="preserve">Observation </w:t>
      </w:r>
      <w:r>
        <w:rPr>
          <w:rFonts w:eastAsiaTheme="minorEastAsia"/>
          <w:b/>
          <w:bCs/>
          <w:lang w:eastAsia="zh-CN"/>
        </w:rPr>
        <w:t>2</w:t>
      </w:r>
      <w:r>
        <w:rPr>
          <w:rFonts w:eastAsiaTheme="minorEastAsia"/>
          <w:lang w:eastAsia="zh-CN"/>
        </w:rPr>
        <w:t xml:space="preserve">: The ratio between the difference of the normal CP and the long CP length and the chip duration is ~19%. </w:t>
      </w:r>
    </w:p>
    <w:p w14:paraId="6CC21DBB" w14:textId="77777777" w:rsidR="002E7787" w:rsidRDefault="002E7787" w:rsidP="002E7787">
      <w:pPr>
        <w:rPr>
          <w:rFonts w:eastAsiaTheme="minorEastAsia"/>
          <w:lang w:eastAsia="zh-CN"/>
        </w:rPr>
      </w:pPr>
      <w:r w:rsidRPr="004D0A23">
        <w:rPr>
          <w:rFonts w:eastAsiaTheme="minorEastAsia"/>
          <w:b/>
          <w:bCs/>
          <w:lang w:eastAsia="zh-CN"/>
        </w:rPr>
        <w:t xml:space="preserve">Observation </w:t>
      </w:r>
      <w:r>
        <w:rPr>
          <w:rFonts w:eastAsiaTheme="minorEastAsia"/>
          <w:b/>
          <w:bCs/>
          <w:lang w:eastAsia="zh-CN"/>
        </w:rPr>
        <w:t>3</w:t>
      </w:r>
      <w:r>
        <w:rPr>
          <w:rFonts w:eastAsiaTheme="minorEastAsia"/>
          <w:lang w:eastAsia="zh-CN"/>
        </w:rPr>
        <w:t xml:space="preserve">: Relying on CP handling method </w:t>
      </w:r>
      <w:proofErr w:type="gramStart"/>
      <w:r>
        <w:rPr>
          <w:rFonts w:eastAsiaTheme="minorEastAsia"/>
          <w:lang w:eastAsia="zh-CN"/>
        </w:rPr>
        <w:t>type</w:t>
      </w:r>
      <w:proofErr w:type="gramEnd"/>
      <w:r>
        <w:rPr>
          <w:rFonts w:eastAsiaTheme="minorEastAsia"/>
          <w:lang w:eastAsia="zh-CN"/>
        </w:rPr>
        <w:t xml:space="preserve"> 1 for M &gt; 12 increased the device complexity. </w:t>
      </w:r>
    </w:p>
    <w:p w14:paraId="575D1E37" w14:textId="77777777" w:rsidR="002E7787" w:rsidRDefault="002E7787" w:rsidP="002E7787">
      <w:pPr>
        <w:rPr>
          <w:rFonts w:eastAsiaTheme="minorEastAsia"/>
          <w:lang w:eastAsia="zh-CN"/>
        </w:rPr>
      </w:pPr>
      <w:r w:rsidRPr="004D0A23">
        <w:rPr>
          <w:rFonts w:eastAsiaTheme="minorEastAsia"/>
          <w:b/>
          <w:bCs/>
          <w:lang w:eastAsia="zh-CN"/>
        </w:rPr>
        <w:t xml:space="preserve">Proposal </w:t>
      </w:r>
      <w:r>
        <w:rPr>
          <w:rFonts w:eastAsiaTheme="minorEastAsia"/>
          <w:b/>
          <w:bCs/>
          <w:lang w:eastAsia="zh-CN"/>
        </w:rPr>
        <w:t>2</w:t>
      </w:r>
      <w:r>
        <w:rPr>
          <w:rFonts w:eastAsiaTheme="minorEastAsia"/>
          <w:lang w:eastAsia="zh-CN"/>
        </w:rPr>
        <w:t>: For PRDCH, M &gt; 12 support Candidate 3 of M2-1-1.</w:t>
      </w:r>
    </w:p>
    <w:p w14:paraId="1C4A7DD7" w14:textId="77777777" w:rsidR="002E7787" w:rsidRPr="004D0A23" w:rsidRDefault="002E7787" w:rsidP="002E7787">
      <w:pPr>
        <w:rPr>
          <w:rFonts w:eastAsiaTheme="minorEastAsia"/>
          <w:lang w:eastAsia="zh-CN"/>
        </w:rPr>
      </w:pPr>
      <w:r w:rsidRPr="00AA5920">
        <w:rPr>
          <w:rFonts w:eastAsiaTheme="minorEastAsia"/>
          <w:b/>
          <w:bCs/>
          <w:lang w:eastAsia="zh-CN"/>
        </w:rPr>
        <w:t xml:space="preserve">Proposal </w:t>
      </w:r>
      <w:r>
        <w:rPr>
          <w:rFonts w:eastAsiaTheme="minorEastAsia"/>
          <w:b/>
          <w:bCs/>
          <w:lang w:eastAsia="zh-CN"/>
        </w:rPr>
        <w:t>3</w:t>
      </w:r>
      <w:r>
        <w:rPr>
          <w:rFonts w:eastAsiaTheme="minorEastAsia"/>
          <w:lang w:eastAsia="zh-CN"/>
        </w:rPr>
        <w:t xml:space="preserve">: Support using Candidate 3 of M2-1-1 for the CAP for all M values.      </w:t>
      </w:r>
    </w:p>
    <w:p w14:paraId="35E238B4" w14:textId="77777777" w:rsidR="002E7787" w:rsidRDefault="002E7787" w:rsidP="002E7787">
      <w:r w:rsidRPr="00B22157">
        <w:rPr>
          <w:b/>
          <w:bCs/>
        </w:rPr>
        <w:t xml:space="preserve">Proposal </w:t>
      </w:r>
      <w:r>
        <w:rPr>
          <w:b/>
          <w:bCs/>
        </w:rPr>
        <w:t>4</w:t>
      </w:r>
      <w:r>
        <w:t>: For padding, support Alt 1b:</w:t>
      </w:r>
      <w:r w:rsidRPr="00B22157">
        <w:t xml:space="preserve"> The content of padding is up to reader implementation and transparent to device.</w:t>
      </w:r>
      <w:r>
        <w:t xml:space="preserve"> </w:t>
      </w:r>
    </w:p>
    <w:p w14:paraId="5B3558E9" w14:textId="08BA6229" w:rsidR="002E7787" w:rsidRDefault="002E7787" w:rsidP="002E7787">
      <w:pPr>
        <w:pStyle w:val="ListParagraph"/>
        <w:numPr>
          <w:ilvl w:val="0"/>
          <w:numId w:val="19"/>
        </w:numPr>
      </w:pPr>
      <w:r>
        <w:t xml:space="preserve">FFS: impact on </w:t>
      </w:r>
      <w:r w:rsidRPr="00BD16F0">
        <w:rPr>
          <w:rFonts w:hint="eastAsia"/>
          <w:bCs/>
          <w:lang w:eastAsia="zh-CN"/>
        </w:rPr>
        <w:t>T</w:t>
      </w:r>
      <w:r w:rsidRPr="00BD16F0">
        <w:rPr>
          <w:rFonts w:hint="eastAsia"/>
          <w:bCs/>
          <w:vertAlign w:val="subscript"/>
          <w:lang w:eastAsia="zh-CN"/>
        </w:rPr>
        <w:t>offset1</w:t>
      </w:r>
      <w:r>
        <w:t xml:space="preserve"> and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r>
        <w:t xml:space="preserve">. </w:t>
      </w:r>
    </w:p>
    <w:p w14:paraId="447CA517" w14:textId="7D16AB7B" w:rsidR="00FD3934" w:rsidRPr="003A74B1" w:rsidRDefault="00FD3934" w:rsidP="00D31AF1">
      <w:pPr>
        <w:pStyle w:val="Heading1"/>
        <w:rPr>
          <w:lang w:val="en-US"/>
        </w:rPr>
      </w:pPr>
      <w:r w:rsidRPr="003A74B1">
        <w:rPr>
          <w:lang w:val="en-US"/>
        </w:rPr>
        <w:t>References</w:t>
      </w:r>
    </w:p>
    <w:p w14:paraId="5AAF88C0" w14:textId="092C6432" w:rsidR="00CC2A98" w:rsidRPr="00D31AF1" w:rsidRDefault="00675A26" w:rsidP="00D31AF1">
      <w:pPr>
        <w:pStyle w:val="ListParagraph"/>
        <w:numPr>
          <w:ilvl w:val="0"/>
          <w:numId w:val="12"/>
        </w:numPr>
        <w:rPr>
          <w:lang w:val="en-US"/>
        </w:rPr>
      </w:pPr>
      <w:r w:rsidRPr="00D31AF1">
        <w:rPr>
          <w:lang w:val="en-US"/>
        </w:rPr>
        <w:t xml:space="preserve">TR 38.769, Study on solutions for ambient IoT (Internet of Things). </w:t>
      </w:r>
    </w:p>
    <w:p w14:paraId="1972AB80" w14:textId="64DCA36E" w:rsidR="00675A26" w:rsidRPr="00D31AF1" w:rsidRDefault="00675A26" w:rsidP="00D31AF1">
      <w:pPr>
        <w:pStyle w:val="ListParagraph"/>
        <w:numPr>
          <w:ilvl w:val="0"/>
          <w:numId w:val="12"/>
        </w:numPr>
        <w:rPr>
          <w:lang w:val="en-US"/>
        </w:rPr>
      </w:pPr>
      <w:r w:rsidRPr="00D31AF1">
        <w:rPr>
          <w:lang w:val="en-US"/>
        </w:rPr>
        <w:t xml:space="preserve">RP-243326, New Work Item: Solutions for Ambient IoT (Internet of Things) in NR. </w:t>
      </w:r>
    </w:p>
    <w:p w14:paraId="6964B8BE" w14:textId="0DF92EA8" w:rsidR="00DC6D05" w:rsidRDefault="007168D8" w:rsidP="00D31AF1">
      <w:pPr>
        <w:pStyle w:val="ListParagraph"/>
        <w:numPr>
          <w:ilvl w:val="0"/>
          <w:numId w:val="12"/>
        </w:numPr>
        <w:rPr>
          <w:lang w:val="en-US"/>
        </w:rPr>
      </w:pPr>
      <w:r w:rsidRPr="00D31AF1">
        <w:t>R</w:t>
      </w:r>
      <w:r w:rsidR="00B355BC" w:rsidRPr="00D31AF1">
        <w:t>1</w:t>
      </w:r>
      <w:r w:rsidRPr="00D31AF1">
        <w:t>-250</w:t>
      </w:r>
      <w:r w:rsidR="00C1540F">
        <w:t>3735</w:t>
      </w:r>
      <w:r w:rsidR="00DC6D05" w:rsidRPr="00D31AF1">
        <w:rPr>
          <w:lang w:val="en-US"/>
        </w:rPr>
        <w:t xml:space="preserve">, </w:t>
      </w:r>
      <w:r w:rsidR="00B355BC" w:rsidRPr="00D31AF1">
        <w:rPr>
          <w:lang w:val="en-US"/>
        </w:rPr>
        <w:t>Views on timing acquisition and synchronization</w:t>
      </w:r>
      <w:r w:rsidR="00DC6D05" w:rsidRPr="00D31AF1">
        <w:rPr>
          <w:lang w:val="en-US"/>
        </w:rPr>
        <w:t xml:space="preserve">. </w:t>
      </w:r>
    </w:p>
    <w:p w14:paraId="362BA024" w14:textId="5BEE2A0A" w:rsidR="00AC26A9" w:rsidRPr="0066552B" w:rsidRDefault="004653F9" w:rsidP="00704563">
      <w:pPr>
        <w:pStyle w:val="ListParagraph"/>
        <w:numPr>
          <w:ilvl w:val="0"/>
          <w:numId w:val="12"/>
        </w:numPr>
        <w:rPr>
          <w:lang w:val="en-US"/>
        </w:rPr>
      </w:pPr>
      <w:r w:rsidRPr="00D31AF1">
        <w:t>R1-250</w:t>
      </w:r>
      <w:r w:rsidR="00C1540F">
        <w:t>3736</w:t>
      </w:r>
      <w:r w:rsidRPr="00D31AF1">
        <w:rPr>
          <w:lang w:val="en-US"/>
        </w:rPr>
        <w:t xml:space="preserve">, Views on </w:t>
      </w:r>
      <w:r>
        <w:rPr>
          <w:lang w:val="en-US"/>
        </w:rPr>
        <w:t xml:space="preserve">other aspects for </w:t>
      </w:r>
      <w:proofErr w:type="spellStart"/>
      <w:r>
        <w:rPr>
          <w:lang w:val="en-US"/>
        </w:rPr>
        <w:t>AIoT</w:t>
      </w:r>
      <w:proofErr w:type="spellEnd"/>
      <w:r w:rsidRPr="00D31AF1">
        <w:rPr>
          <w:lang w:val="en-US"/>
        </w:rPr>
        <w:t>.</w:t>
      </w:r>
    </w:p>
    <w:sectPr w:rsidR="00AC26A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7F46F" w14:textId="77777777" w:rsidR="0044118E" w:rsidRDefault="0044118E">
      <w:r>
        <w:separator/>
      </w:r>
    </w:p>
  </w:endnote>
  <w:endnote w:type="continuationSeparator" w:id="0">
    <w:p w14:paraId="6B13DE09" w14:textId="77777777" w:rsidR="0044118E" w:rsidRDefault="0044118E">
      <w:r>
        <w:continuationSeparator/>
      </w:r>
    </w:p>
  </w:endnote>
  <w:endnote w:type="continuationNotice" w:id="1">
    <w:p w14:paraId="6D197896" w14:textId="77777777" w:rsidR="0044118E" w:rsidRDefault="00441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3F0C" w14:textId="77777777" w:rsidR="0044118E" w:rsidRDefault="0044118E">
      <w:r>
        <w:separator/>
      </w:r>
    </w:p>
  </w:footnote>
  <w:footnote w:type="continuationSeparator" w:id="0">
    <w:p w14:paraId="0CC33F3A" w14:textId="77777777" w:rsidR="0044118E" w:rsidRDefault="0044118E">
      <w:r>
        <w:continuationSeparator/>
      </w:r>
    </w:p>
  </w:footnote>
  <w:footnote w:type="continuationNotice" w:id="1">
    <w:p w14:paraId="4D62F6F1" w14:textId="77777777" w:rsidR="0044118E" w:rsidRDefault="004411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8"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2"/>
  </w:num>
  <w:num w:numId="2" w16cid:durableId="1399550110">
    <w:abstractNumId w:val="11"/>
  </w:num>
  <w:num w:numId="3" w16cid:durableId="1844465085">
    <w:abstractNumId w:val="17"/>
  </w:num>
  <w:num w:numId="4" w16cid:durableId="1089430903">
    <w:abstractNumId w:val="12"/>
  </w:num>
  <w:num w:numId="5" w16cid:durableId="415250413">
    <w:abstractNumId w:val="10"/>
  </w:num>
  <w:num w:numId="6" w16cid:durableId="1745105243">
    <w:abstractNumId w:val="1"/>
  </w:num>
  <w:num w:numId="7" w16cid:durableId="281886597">
    <w:abstractNumId w:val="15"/>
  </w:num>
  <w:num w:numId="8" w16cid:durableId="126827553">
    <w:abstractNumId w:val="8"/>
  </w:num>
  <w:num w:numId="9" w16cid:durableId="1734768043">
    <w:abstractNumId w:val="16"/>
  </w:num>
  <w:num w:numId="10" w16cid:durableId="457798413">
    <w:abstractNumId w:val="14"/>
  </w:num>
  <w:num w:numId="11" w16cid:durableId="1696927724">
    <w:abstractNumId w:val="9"/>
  </w:num>
  <w:num w:numId="12" w16cid:durableId="1357385142">
    <w:abstractNumId w:val="7"/>
  </w:num>
  <w:num w:numId="13" w16cid:durableId="894194636">
    <w:abstractNumId w:val="13"/>
  </w:num>
  <w:num w:numId="14" w16cid:durableId="1874994244">
    <w:abstractNumId w:val="0"/>
  </w:num>
  <w:num w:numId="15" w16cid:durableId="1750037597">
    <w:abstractNumId w:val="6"/>
  </w:num>
  <w:num w:numId="16" w16cid:durableId="1624383406">
    <w:abstractNumId w:val="5"/>
  </w:num>
  <w:num w:numId="17" w16cid:durableId="1952055347">
    <w:abstractNumId w:val="18"/>
  </w:num>
  <w:num w:numId="18" w16cid:durableId="1805734674">
    <w:abstractNumId w:val="3"/>
  </w:num>
  <w:num w:numId="19" w16cid:durableId="66998596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4</Pages>
  <Words>2050</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11471</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4</cp:revision>
  <cp:lastPrinted>2019-05-01T07:45:00Z</cp:lastPrinted>
  <dcterms:created xsi:type="dcterms:W3CDTF">2025-05-09T12:51:00Z</dcterms:created>
  <dcterms:modified xsi:type="dcterms:W3CDTF">2025-05-09T14:07:00Z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